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FB417" w14:textId="77777777" w:rsidR="002A330A" w:rsidRPr="002A330A" w:rsidRDefault="002A330A" w:rsidP="002A330A">
      <w:pPr>
        <w:pBdr>
          <w:bottom w:val="dotted" w:sz="6" w:space="0" w:color="AAAAAA"/>
        </w:pBdr>
        <w:shd w:val="clear" w:color="auto" w:fill="FFFFFF"/>
        <w:spacing w:before="75" w:after="75" w:line="600" w:lineRule="atLeast"/>
        <w:outlineLvl w:val="0"/>
        <w:rPr>
          <w:rFonts w:ascii="Open Sans" w:eastAsia="Times New Roman" w:hAnsi="Open Sans" w:cs="Times New Roman"/>
          <w:b/>
          <w:bCs/>
          <w:color w:val="080808"/>
          <w:kern w:val="36"/>
          <w:sz w:val="36"/>
          <w:szCs w:val="36"/>
          <w:lang w:eastAsia="ru-RU"/>
        </w:rPr>
      </w:pPr>
      <w:r w:rsidRPr="002A330A">
        <w:rPr>
          <w:rFonts w:ascii="Open Sans" w:eastAsia="Times New Roman" w:hAnsi="Open Sans" w:cs="Times New Roman"/>
          <w:b/>
          <w:bCs/>
          <w:color w:val="080808"/>
          <w:kern w:val="36"/>
          <w:sz w:val="36"/>
          <w:szCs w:val="36"/>
          <w:lang w:eastAsia="ru-RU"/>
        </w:rPr>
        <w:t>Навчальний робот-конструктор Steamy:bot</w:t>
      </w:r>
    </w:p>
    <w:p w14:paraId="2BD55BF1" w14:textId="11EA3708" w:rsidR="002A330A" w:rsidRDefault="002A330A">
      <w:r>
        <w:rPr>
          <w:noProof/>
        </w:rPr>
        <w:drawing>
          <wp:inline distT="0" distB="0" distL="0" distR="0" wp14:anchorId="614DF23D" wp14:editId="473507BB">
            <wp:extent cx="5153744" cy="4039164"/>
            <wp:effectExtent l="0" t="0" r="0" b="0"/>
            <wp:docPr id="1" name="Рисунок 1" descr="Изображение выглядит как игрушка, маленький, торт, автомобил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3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744" cy="403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02049" w14:textId="587662AE" w:rsidR="00E37DE6" w:rsidRDefault="0039791D">
      <w:pPr>
        <w:rPr>
          <w:rStyle w:val="a3"/>
        </w:rPr>
      </w:pPr>
      <w:hyperlink r:id="rId6" w:history="1">
        <w:r w:rsidR="00EC776F" w:rsidRPr="00D36A20">
          <w:rPr>
            <w:rStyle w:val="a3"/>
          </w:rPr>
          <w:t>https://hobbytech.com.ua/product/navchal-niy-robot-konstruktor-steamybot/?fbclid=IwAR2ypIzCtKUbaVHRa5zGwZUPjs3MdOv843cgvnON17jjLr0c7cWYsN9XZbE</w:t>
        </w:r>
      </w:hyperlink>
    </w:p>
    <w:p w14:paraId="5EB65AC4" w14:textId="75398452" w:rsidR="002A330A" w:rsidRDefault="002A330A" w:rsidP="002A330A">
      <w:pPr>
        <w:pStyle w:val="a5"/>
        <w:shd w:val="clear" w:color="auto" w:fill="FFFFFF"/>
        <w:spacing w:before="150" w:beforeAutospacing="0" w:after="150" w:afterAutospacing="0"/>
        <w:rPr>
          <w:rFonts w:ascii="Open Sans" w:hAnsi="Open Sans"/>
          <w:color w:val="000000"/>
        </w:rPr>
      </w:pPr>
      <w:r>
        <w:rPr>
          <w:rStyle w:val="a6"/>
          <w:rFonts w:ascii="Open Sans" w:hAnsi="Open Sans"/>
          <w:color w:val="000000"/>
        </w:rPr>
        <w:t xml:space="preserve">Технічні </w:t>
      </w:r>
      <w:r w:rsidR="0039791D">
        <w:rPr>
          <w:rStyle w:val="a6"/>
          <w:rFonts w:ascii="Open Sans" w:hAnsi="Open Sans"/>
          <w:color w:val="000000"/>
        </w:rPr>
        <w:t>вимоги до</w:t>
      </w:r>
      <w:bookmarkStart w:id="0" w:name="_GoBack"/>
      <w:bookmarkEnd w:id="0"/>
      <w:r>
        <w:rPr>
          <w:rStyle w:val="a6"/>
          <w:rFonts w:ascii="Open Sans" w:hAnsi="Open Sans"/>
          <w:color w:val="000000"/>
        </w:rPr>
        <w:t xml:space="preserve"> набору:</w:t>
      </w:r>
    </w:p>
    <w:p w14:paraId="14C4EC78" w14:textId="77777777" w:rsidR="002A330A" w:rsidRDefault="002A330A" w:rsidP="002A33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Складання: не потрібне</w:t>
      </w:r>
    </w:p>
    <w:p w14:paraId="61B07436" w14:textId="77777777" w:rsidR="002A330A" w:rsidRDefault="002A330A" w:rsidP="002A33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Головна плата управління: </w:t>
      </w:r>
      <w:hyperlink r:id="rId7" w:tgtFrame="_blank" w:history="1">
        <w:r>
          <w:rPr>
            <w:rStyle w:val="a3"/>
            <w:rFonts w:ascii="Open Sans" w:hAnsi="Open Sans"/>
            <w:color w:val="226AC1"/>
          </w:rPr>
          <w:t>Micro:bit</w:t>
        </w:r>
      </w:hyperlink>
    </w:p>
    <w:p w14:paraId="4967136F" w14:textId="77777777" w:rsidR="002A330A" w:rsidRDefault="002A330A" w:rsidP="002A33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Датчики:</w:t>
      </w:r>
    </w:p>
    <w:p w14:paraId="12615EAC" w14:textId="77777777" w:rsidR="002A330A" w:rsidRDefault="002A330A" w:rsidP="002A330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інфрачервоний прийомопередавач</w:t>
      </w:r>
    </w:p>
    <w:p w14:paraId="3C799BB1" w14:textId="77777777" w:rsidR="002A330A" w:rsidRDefault="002A330A" w:rsidP="002A330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датчик світла</w:t>
      </w:r>
    </w:p>
    <w:p w14:paraId="2056996A" w14:textId="77777777" w:rsidR="002A330A" w:rsidRDefault="002A330A" w:rsidP="002A330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ультразвуковий датчик відстані</w:t>
      </w:r>
    </w:p>
    <w:p w14:paraId="35482F41" w14:textId="77777777" w:rsidR="002A330A" w:rsidRDefault="002A330A" w:rsidP="002A330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датчик лінії</w:t>
      </w:r>
    </w:p>
    <w:p w14:paraId="2D49AFD9" w14:textId="77777777" w:rsidR="002A330A" w:rsidRDefault="002A330A" w:rsidP="002A330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дві кнопки</w:t>
      </w:r>
    </w:p>
    <w:p w14:paraId="7EEBEC7F" w14:textId="77777777" w:rsidR="002A330A" w:rsidRDefault="002A330A" w:rsidP="002A330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3х-осьовий акселерометр</w:t>
      </w:r>
    </w:p>
    <w:p w14:paraId="3BDCCE15" w14:textId="77777777" w:rsidR="002A330A" w:rsidRDefault="002A330A" w:rsidP="002A330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3х-осьовий магнітометр</w:t>
      </w:r>
    </w:p>
    <w:p w14:paraId="20DABE8B" w14:textId="77777777" w:rsidR="002A330A" w:rsidRDefault="002A330A" w:rsidP="002A33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Інші програмовані модулі:</w:t>
      </w:r>
    </w:p>
    <w:p w14:paraId="02CC95D8" w14:textId="77777777" w:rsidR="002A330A" w:rsidRDefault="002A330A" w:rsidP="002A330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зумер</w:t>
      </w:r>
    </w:p>
    <w:p w14:paraId="7D9D2D8C" w14:textId="77777777" w:rsidR="002A330A" w:rsidRDefault="002A330A" w:rsidP="002A330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світлодіодна матриця 5х5</w:t>
      </w:r>
    </w:p>
    <w:p w14:paraId="11E948E7" w14:textId="77777777" w:rsidR="002A330A" w:rsidRDefault="002A330A" w:rsidP="002A330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мотор ×2</w:t>
      </w:r>
    </w:p>
    <w:p w14:paraId="3D9E85D5" w14:textId="77777777" w:rsidR="002A330A" w:rsidRDefault="002A330A" w:rsidP="002A33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Зв’язок: Bluetooh</w:t>
      </w:r>
    </w:p>
    <w:p w14:paraId="058113E6" w14:textId="77777777" w:rsidR="002A330A" w:rsidRDefault="002A330A" w:rsidP="002A33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Живлення: літієвий акумулятор 3,7 В</w:t>
      </w:r>
    </w:p>
    <w:p w14:paraId="43E51806" w14:textId="77777777" w:rsidR="002A330A" w:rsidRDefault="002A330A" w:rsidP="002A33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Розміри: 135×143×95mm (L×W×H) в зборі</w:t>
      </w:r>
    </w:p>
    <w:p w14:paraId="46D7843B" w14:textId="77777777" w:rsidR="002A330A" w:rsidRDefault="002A330A" w:rsidP="002A33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Вага: 460 грам</w:t>
      </w:r>
    </w:p>
    <w:p w14:paraId="54F8B468" w14:textId="3B2EB922" w:rsidR="002A330A" w:rsidRDefault="002A330A" w:rsidP="002A330A">
      <w:pPr>
        <w:pStyle w:val="a5"/>
        <w:shd w:val="clear" w:color="auto" w:fill="FFFFFF"/>
        <w:spacing w:before="150" w:beforeAutospacing="0" w:after="150" w:afterAutospacing="0"/>
        <w:rPr>
          <w:rFonts w:ascii="Open Sans" w:hAnsi="Open Sans"/>
          <w:color w:val="000000"/>
        </w:rPr>
      </w:pPr>
      <w:r>
        <w:rPr>
          <w:rStyle w:val="a6"/>
          <w:rFonts w:ascii="Open Sans" w:hAnsi="Open Sans"/>
          <w:color w:val="000000"/>
        </w:rPr>
        <w:lastRenderedPageBreak/>
        <w:t>Steamy:bot</w:t>
      </w:r>
      <w:r>
        <w:rPr>
          <w:rFonts w:ascii="Open Sans" w:hAnsi="Open Sans"/>
          <w:color w:val="000000"/>
        </w:rPr>
        <w:t> схвалений до використання у всеукраїнських змаганнях "</w:t>
      </w:r>
      <w:hyperlink r:id="rId8" w:tgtFrame="_blank" w:history="1">
        <w:r>
          <w:rPr>
            <w:rStyle w:val="a3"/>
            <w:rFonts w:ascii="Open Sans" w:hAnsi="Open Sans"/>
            <w:color w:val="226AC1"/>
          </w:rPr>
          <w:t>Роботрафік 2020</w:t>
        </w:r>
      </w:hyperlink>
      <w:r>
        <w:rPr>
          <w:rFonts w:ascii="Open Sans" w:hAnsi="Open Sans"/>
          <w:color w:val="000000"/>
        </w:rPr>
        <w:t>" в молодшій лізі, а  також для змагань </w:t>
      </w:r>
      <w:hyperlink r:id="rId9" w:tgtFrame="_blank" w:history="1">
        <w:r>
          <w:rPr>
            <w:rStyle w:val="a3"/>
            <w:rFonts w:ascii="Open Sans" w:hAnsi="Open Sans"/>
            <w:color w:val="226AC1"/>
          </w:rPr>
          <w:t>Robotraffic Tehnion</w:t>
        </w:r>
      </w:hyperlink>
      <w:r>
        <w:rPr>
          <w:rFonts w:ascii="Open Sans" w:hAnsi="Open Sans"/>
          <w:color w:val="000000"/>
        </w:rPr>
        <w:t> в Ізраїлі.</w:t>
      </w:r>
    </w:p>
    <w:p w14:paraId="0A811F67" w14:textId="169E61ED" w:rsidR="0039791D" w:rsidRDefault="0039791D" w:rsidP="002A330A">
      <w:pPr>
        <w:pStyle w:val="a5"/>
        <w:shd w:val="clear" w:color="auto" w:fill="FFFFFF"/>
        <w:spacing w:before="150" w:beforeAutospacing="0" w:after="150" w:afterAutospacing="0"/>
        <w:rPr>
          <w:rFonts w:ascii="Open Sans" w:hAnsi="Open Sans"/>
          <w:color w:val="000000"/>
        </w:rPr>
      </w:pPr>
    </w:p>
    <w:p w14:paraId="33B3B278" w14:textId="77777777" w:rsidR="0039791D" w:rsidRDefault="0039791D" w:rsidP="0039791D">
      <w:pPr>
        <w:pStyle w:val="a5"/>
        <w:shd w:val="clear" w:color="auto" w:fill="FFFFFF"/>
        <w:spacing w:before="150" w:beforeAutospacing="0" w:after="150" w:afterAutospacing="0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Навчальний робот-конструктор </w:t>
      </w:r>
      <w:r>
        <w:rPr>
          <w:rStyle w:val="a6"/>
          <w:rFonts w:ascii="Open Sans" w:hAnsi="Open Sans"/>
          <w:color w:val="000000"/>
        </w:rPr>
        <w:t>Steamy:bot</w:t>
      </w:r>
      <w:r>
        <w:rPr>
          <w:rFonts w:ascii="Open Sans" w:hAnsi="Open Sans"/>
          <w:color w:val="000000"/>
        </w:rPr>
        <w:t> - це набір навчального робота початкового рівня. Він не потребує складання і готовий до запуску з коробки.</w:t>
      </w:r>
    </w:p>
    <w:p w14:paraId="0FD28654" w14:textId="77777777" w:rsidR="0039791D" w:rsidRDefault="0039791D" w:rsidP="0039791D">
      <w:pPr>
        <w:pStyle w:val="a5"/>
        <w:shd w:val="clear" w:color="auto" w:fill="FFFFFF"/>
        <w:spacing w:before="150" w:beforeAutospacing="0" w:after="150" w:afterAutospacing="0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Маючи такий набір учень може без зайвих витрат часу поринути у світ STEAM-навчання, яке передбачає вивчення наук та технологій шляхом застосування технічної творчості та інжинірингу, в основі яких лежать математичні розрахунки, моделювання та сумісне використання різноманітних інструментів та засобів інших наук. STEAM – це один із трендів у світовій освіті, який передбачає змішане середовище  навчання і показує дитині як застосовувати науку та мистецтво воєдино в повсякденному житті.</w:t>
      </w:r>
    </w:p>
    <w:p w14:paraId="1A780B1A" w14:textId="77777777" w:rsidR="0039791D" w:rsidRDefault="0039791D" w:rsidP="0039791D">
      <w:pPr>
        <w:pStyle w:val="a5"/>
        <w:shd w:val="clear" w:color="auto" w:fill="FFFFFF"/>
        <w:spacing w:before="150" w:beforeAutospacing="0" w:after="150" w:afterAutospacing="0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Робот являє собою триколісну платформу з найпопулярнішою в освіті платою керування </w:t>
      </w:r>
      <w:hyperlink r:id="rId10" w:tgtFrame="_blank" w:history="1">
        <w:r>
          <w:rPr>
            <w:rStyle w:val="a3"/>
            <w:rFonts w:ascii="Open Sans" w:hAnsi="Open Sans"/>
            <w:color w:val="226AC1"/>
          </w:rPr>
          <w:t>Micro:bit</w:t>
        </w:r>
      </w:hyperlink>
      <w:r>
        <w:rPr>
          <w:rFonts w:ascii="Open Sans" w:hAnsi="Open Sans"/>
          <w:color w:val="000000"/>
        </w:rPr>
        <w:t>, розробленою британською компанією BBC спеціально для навчання дітей робототехніці та програмуванню. Платформа  оснащена усіма найбільш популярними для навчання датчиками, а також кнопками, двигунами, світлодіодною матрицею, зумером та кнопками.</w:t>
      </w:r>
    </w:p>
    <w:p w14:paraId="551F7AB7" w14:textId="77777777" w:rsidR="0039791D" w:rsidRDefault="0039791D" w:rsidP="002A330A">
      <w:pPr>
        <w:pStyle w:val="a5"/>
        <w:shd w:val="clear" w:color="auto" w:fill="FFFFFF"/>
        <w:spacing w:before="150" w:beforeAutospacing="0" w:after="150" w:afterAutospacing="0"/>
        <w:rPr>
          <w:rFonts w:ascii="Open Sans" w:hAnsi="Open Sans"/>
          <w:color w:val="000000"/>
        </w:rPr>
      </w:pPr>
    </w:p>
    <w:p w14:paraId="50B48D91" w14:textId="77777777" w:rsidR="002A330A" w:rsidRDefault="002A330A"/>
    <w:sectPr w:rsidR="002A3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DB06D5"/>
    <w:multiLevelType w:val="multilevel"/>
    <w:tmpl w:val="B486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E6"/>
    <w:rsid w:val="002A330A"/>
    <w:rsid w:val="0039791D"/>
    <w:rsid w:val="00743471"/>
    <w:rsid w:val="00E37DE6"/>
    <w:rsid w:val="00EC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AD6CC"/>
  <w15:chartTrackingRefBased/>
  <w15:docId w15:val="{999FC8D3-B98E-49D8-9DF1-7B0CA32D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33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776F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EC776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A33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2A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A33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crat.in.ua/robotic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obbytech.com.ua/product/microb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bbytech.com.ua/product/navchal-niy-robot-konstruktor-steamybot/?fbclid=IwAR2ypIzCtKUbaVHRa5zGwZUPjs3MdOv843cgvnON17jjLr0c7cWYsN9XZb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hobbytech.com.ua/product/microb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botraffic.net.technion.ac.il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Кузічев</dc:creator>
  <cp:keywords/>
  <dc:description/>
  <cp:lastModifiedBy>F.Invest Group</cp:lastModifiedBy>
  <cp:revision>3</cp:revision>
  <dcterms:created xsi:type="dcterms:W3CDTF">2020-06-17T11:20:00Z</dcterms:created>
  <dcterms:modified xsi:type="dcterms:W3CDTF">2020-06-17T12:11:00Z</dcterms:modified>
</cp:coreProperties>
</file>