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9.0 -->
  <w:body>
    <w:tbl>
      <w:tblPr>
        <w:tblStyle w:val="TableNormal"/>
        <w:tblW w:w="0" w:type="auto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67"/>
        <w:gridCol w:w="1701"/>
        <w:gridCol w:w="2608"/>
        <w:gridCol w:w="75"/>
        <w:gridCol w:w="4952"/>
        <w:gridCol w:w="700"/>
        <w:gridCol w:w="1418"/>
        <w:gridCol w:w="1418"/>
        <w:gridCol w:w="736"/>
        <w:gridCol w:w="113"/>
        <w:gridCol w:w="569"/>
      </w:tblGrid>
      <w:tr>
        <w:tblPrEx>
          <w:tblW w:w="0" w:type="auto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4175" w:type="dxa"/>
            <w:gridSpan w:val="9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Замовник      </w:t>
            </w:r>
            <w:r w:rsidR="001C30BE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пр. Героїв, буд. 48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(назва  організації)</w:t>
            </w:r>
          </w:p>
        </w:tc>
        <w:tc>
          <w:tcPr>
            <w:tcW w:w="9981" w:type="dxa"/>
            <w:gridSpan w:val="8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Підрядник   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(назва  організації)</w:t>
            </w:r>
          </w:p>
        </w:tc>
        <w:tc>
          <w:tcPr>
            <w:tcW w:w="9981" w:type="dxa"/>
            <w:gridSpan w:val="8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ДОГОВІРНА ЦІНА 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3721" w:type="dxa"/>
            <w:gridSpan w:val="9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E66EC" w:rsidRPr="006D3A3D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 w:rsidRPr="006D3A3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на </w:t>
            </w:r>
            <w:r w:rsidRPr="006D3A3D" w:rsidR="006D3A3D"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  <w:t>к</w:t>
            </w:r>
            <w:r w:rsidRPr="006D3A3D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апітальний ремонт (модернізація) ліфта на умовах співфінансування у житловому будинку за адресою:</w:t>
            </w:r>
          </w:p>
          <w:p w:rsidR="006D3A3D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="001C30BE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пр. Героїв, буд. 48</w:t>
            </w:r>
            <w:r w:rsidR="001C30BE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у </w:t>
            </w:r>
            <w:r w:rsidR="001C30BE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Соборному </w:t>
            </w:r>
            <w:r w:rsidR="001C30BE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районі м. </w:t>
            </w:r>
            <w:r w:rsidR="001C30BE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Дніпра</w:t>
            </w:r>
            <w:r w:rsidR="009E66EC"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</w:p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що здійснюється в  2021 роцi  </w:t>
            </w:r>
          </w:p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Вид договірної ціни:  тверда. </w:t>
            </w:r>
          </w:p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Визначена згідно з ДСТУ Б Д.1.1-1-2013  </w:t>
            </w:r>
          </w:p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extDirection w:val="lrTb"/>
            <w:vAlign w:val="center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lrTb"/>
            <w:vAlign w:val="center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Обгрунтування</w:t>
            </w:r>
          </w:p>
        </w:tc>
        <w:tc>
          <w:tcPr>
            <w:tcW w:w="8335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lrTb"/>
            <w:vAlign w:val="center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Найменування  витрат</w:t>
            </w:r>
          </w:p>
        </w:tc>
        <w:tc>
          <w:tcPr>
            <w:tcW w:w="42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Вартість ,  тис. грн.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lrTb"/>
            <w:vAlign w:val="center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всього</w:t>
            </w:r>
          </w:p>
        </w:tc>
        <w:tc>
          <w:tcPr>
            <w:tcW w:w="28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у тому числі: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lrTb"/>
            <w:vAlign w:val="center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будівельних</w:t>
            </w:r>
          </w:p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інших</w:t>
            </w:r>
          </w:p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83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textDirection w:val="lrTb"/>
            <w:vAlign w:val="top"/>
          </w:tcPr>
          <w:p w:rsidR="009E66EC" w:rsidRPr="006D3A3D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6D3A3D">
              <w:rPr>
                <w:rFonts w:ascii="Arial" w:hAnsi="Arial" w:cs="Arial"/>
                <w:spacing w:val="-3"/>
                <w:sz w:val="20"/>
                <w:szCs w:val="20"/>
              </w:rPr>
              <w:t>Прям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6D3A3D">
              <w:rPr>
                <w:rFonts w:ascii="Arial" w:hAnsi="Arial" w:cs="Arial"/>
                <w:spacing w:val="-3"/>
                <w:sz w:val="20"/>
                <w:szCs w:val="20"/>
              </w:rPr>
              <w:t xml:space="preserve"> витрати,</w:t>
            </w:r>
          </w:p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3A3D">
              <w:rPr>
                <w:rFonts w:ascii="Arial" w:hAnsi="Arial" w:cs="Arial"/>
                <w:spacing w:val="-3"/>
                <w:sz w:val="20"/>
                <w:szCs w:val="20"/>
              </w:rPr>
              <w:t xml:space="preserve">  в тому числ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1267,08943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1267,08943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Заробiтна плата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286,35176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286,35176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N2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матерiальних ресурсiв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980,73767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980,73767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N3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3A3D">
              <w:rPr>
                <w:rFonts w:ascii="Arial" w:hAnsi="Arial" w:cs="Arial"/>
                <w:spacing w:val="-3"/>
                <w:sz w:val="20"/>
                <w:szCs w:val="20"/>
              </w:rPr>
              <w:t>Варт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6D3A3D">
              <w:rPr>
                <w:rFonts w:ascii="Arial" w:hAnsi="Arial" w:cs="Arial"/>
                <w:spacing w:val="-3"/>
                <w:sz w:val="20"/>
                <w:szCs w:val="20"/>
              </w:rPr>
              <w:t>сть експлуатац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6D3A3D">
              <w:rPr>
                <w:rFonts w:ascii="Arial" w:hAnsi="Arial" w:cs="Arial"/>
                <w:spacing w:val="-3"/>
                <w:sz w:val="20"/>
                <w:szCs w:val="20"/>
              </w:rPr>
              <w:t>ї буд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6D3A3D">
              <w:rPr>
                <w:rFonts w:ascii="Arial" w:hAnsi="Arial" w:cs="Arial"/>
                <w:spacing w:val="-3"/>
                <w:sz w:val="20"/>
                <w:szCs w:val="20"/>
              </w:rPr>
              <w:t xml:space="preserve">вельних машин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6D3A3D">
              <w:rPr>
                <w:rFonts w:ascii="Arial" w:hAnsi="Arial" w:cs="Arial"/>
                <w:spacing w:val="-3"/>
                <w:sz w:val="20"/>
                <w:szCs w:val="20"/>
              </w:rPr>
              <w:t xml:space="preserve"> механ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6D3A3D">
              <w:rPr>
                <w:rFonts w:ascii="Arial" w:hAnsi="Arial" w:cs="Arial"/>
                <w:spacing w:val="-3"/>
                <w:sz w:val="20"/>
                <w:szCs w:val="20"/>
              </w:rPr>
              <w:t>зм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6D3A3D">
              <w:rPr>
                <w:rFonts w:ascii="Arial" w:hAnsi="Arial" w:cs="Arial"/>
                <w:spacing w:val="-3"/>
                <w:sz w:val="20"/>
                <w:szCs w:val="20"/>
              </w:rPr>
              <w:t>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A3D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N4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Загальновиробничi витрати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84,69764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84,69764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N5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textDirection w:val="lrTb"/>
            <w:vAlign w:val="top"/>
          </w:tcPr>
          <w:p w:rsidR="009E66EC" w:rsidRPr="006D3A3D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6D3A3D">
              <w:rPr>
                <w:rFonts w:ascii="Arial" w:hAnsi="Arial" w:cs="Arial"/>
                <w:spacing w:val="-3"/>
                <w:sz w:val="20"/>
                <w:szCs w:val="20"/>
              </w:rPr>
              <w:t>Витрати на зведення (пристосування) та розбирання титульних тимчасових буд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6D3A3D">
              <w:rPr>
                <w:rFonts w:ascii="Arial" w:hAnsi="Arial" w:cs="Arial"/>
                <w:spacing w:val="-3"/>
                <w:sz w:val="20"/>
                <w:szCs w:val="20"/>
              </w:rPr>
              <w:t xml:space="preserve">вель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</w:p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споруд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3A3D">
              <w:rPr>
                <w:rFonts w:ascii="Arial" w:hAnsi="Arial" w:cs="Arial"/>
                <w:spacing w:val="-3"/>
                <w:sz w:val="20"/>
                <w:szCs w:val="20"/>
              </w:rPr>
              <w:t>в т.ч. зворотн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6D3A3D">
              <w:rPr>
                <w:rFonts w:ascii="Arial" w:hAnsi="Arial" w:cs="Arial"/>
                <w:spacing w:val="-3"/>
                <w:sz w:val="20"/>
                <w:szCs w:val="20"/>
              </w:rPr>
              <w:t xml:space="preserve"> суми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A3D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N6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textDirection w:val="lrTb"/>
            <w:vAlign w:val="top"/>
          </w:tcPr>
          <w:p w:rsidR="009E66EC" w:rsidRPr="006D3A3D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6D3A3D">
              <w:rPr>
                <w:rFonts w:ascii="Arial" w:hAnsi="Arial" w:cs="Arial"/>
                <w:spacing w:val="-3"/>
                <w:sz w:val="20"/>
                <w:szCs w:val="20"/>
              </w:rPr>
              <w:t>Кошти на додатков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6D3A3D">
              <w:rPr>
                <w:rFonts w:ascii="Arial" w:hAnsi="Arial" w:cs="Arial"/>
                <w:spacing w:val="-3"/>
                <w:sz w:val="20"/>
                <w:szCs w:val="20"/>
              </w:rPr>
              <w:t xml:space="preserve"> витрати при виконанн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6D3A3D">
              <w:rPr>
                <w:rFonts w:ascii="Arial" w:hAnsi="Arial" w:cs="Arial"/>
                <w:spacing w:val="-3"/>
                <w:sz w:val="20"/>
                <w:szCs w:val="20"/>
              </w:rPr>
              <w:t xml:space="preserve"> буд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6D3A3D">
              <w:rPr>
                <w:rFonts w:ascii="Arial" w:hAnsi="Arial" w:cs="Arial"/>
                <w:spacing w:val="-3"/>
                <w:sz w:val="20"/>
                <w:szCs w:val="20"/>
              </w:rPr>
              <w:t>вельних роб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6D3A3D">
              <w:rPr>
                <w:rFonts w:ascii="Arial" w:hAnsi="Arial" w:cs="Arial"/>
                <w:spacing w:val="-3"/>
                <w:sz w:val="20"/>
                <w:szCs w:val="20"/>
              </w:rPr>
              <w:t>т у зимовий пер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6D3A3D">
              <w:rPr>
                <w:rFonts w:ascii="Arial" w:hAnsi="Arial" w:cs="Arial"/>
                <w:spacing w:val="-3"/>
                <w:sz w:val="20"/>
                <w:szCs w:val="20"/>
              </w:rPr>
              <w:t>од (на</w:t>
            </w:r>
          </w:p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3A3D">
              <w:rPr>
                <w:rFonts w:ascii="Arial" w:hAnsi="Arial" w:cs="Arial"/>
                <w:spacing w:val="-3"/>
                <w:sz w:val="20"/>
                <w:szCs w:val="20"/>
              </w:rPr>
              <w:t>обсяги роб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6D3A3D">
              <w:rPr>
                <w:rFonts w:ascii="Arial" w:hAnsi="Arial" w:cs="Arial"/>
                <w:spacing w:val="-3"/>
                <w:sz w:val="20"/>
                <w:szCs w:val="20"/>
              </w:rPr>
              <w:t>т, що плануються до виконання у зимовий пер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6D3A3D">
              <w:rPr>
                <w:rFonts w:ascii="Arial" w:hAnsi="Arial" w:cs="Arial"/>
                <w:spacing w:val="-3"/>
                <w:sz w:val="20"/>
                <w:szCs w:val="20"/>
              </w:rPr>
              <w:t>од)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A3D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N7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textDirection w:val="lrTb"/>
            <w:vAlign w:val="top"/>
          </w:tcPr>
          <w:p w:rsidR="009E66EC" w:rsidRPr="006D3A3D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6D3A3D">
              <w:rPr>
                <w:rFonts w:ascii="Arial" w:hAnsi="Arial" w:cs="Arial"/>
                <w:spacing w:val="-3"/>
                <w:sz w:val="20"/>
                <w:szCs w:val="20"/>
              </w:rPr>
              <w:t>Кошти на додатков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6D3A3D">
              <w:rPr>
                <w:rFonts w:ascii="Arial" w:hAnsi="Arial" w:cs="Arial"/>
                <w:spacing w:val="-3"/>
                <w:sz w:val="20"/>
                <w:szCs w:val="20"/>
              </w:rPr>
              <w:t xml:space="preserve"> витрати при виконанн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6D3A3D">
              <w:rPr>
                <w:rFonts w:ascii="Arial" w:hAnsi="Arial" w:cs="Arial"/>
                <w:spacing w:val="-3"/>
                <w:sz w:val="20"/>
                <w:szCs w:val="20"/>
              </w:rPr>
              <w:t xml:space="preserve"> буд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6D3A3D">
              <w:rPr>
                <w:rFonts w:ascii="Arial" w:hAnsi="Arial" w:cs="Arial"/>
                <w:spacing w:val="-3"/>
                <w:sz w:val="20"/>
                <w:szCs w:val="20"/>
              </w:rPr>
              <w:t>вельних роб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6D3A3D">
              <w:rPr>
                <w:rFonts w:ascii="Arial" w:hAnsi="Arial" w:cs="Arial"/>
                <w:spacing w:val="-3"/>
                <w:sz w:val="20"/>
                <w:szCs w:val="20"/>
              </w:rPr>
              <w:t>т у л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6D3A3D">
              <w:rPr>
                <w:rFonts w:ascii="Arial" w:hAnsi="Arial" w:cs="Arial"/>
                <w:spacing w:val="-3"/>
                <w:sz w:val="20"/>
                <w:szCs w:val="20"/>
              </w:rPr>
              <w:t>тн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6D3A3D">
              <w:rPr>
                <w:rFonts w:ascii="Arial" w:hAnsi="Arial" w:cs="Arial"/>
                <w:spacing w:val="-3"/>
                <w:sz w:val="20"/>
                <w:szCs w:val="20"/>
              </w:rPr>
              <w:t>й пер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6D3A3D">
              <w:rPr>
                <w:rFonts w:ascii="Arial" w:hAnsi="Arial" w:cs="Arial"/>
                <w:spacing w:val="-3"/>
                <w:sz w:val="20"/>
                <w:szCs w:val="20"/>
              </w:rPr>
              <w:t>од (на обсяги</w:t>
            </w:r>
          </w:p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3A3D">
              <w:rPr>
                <w:rFonts w:ascii="Arial" w:hAnsi="Arial" w:cs="Arial"/>
                <w:spacing w:val="-3"/>
                <w:sz w:val="20"/>
                <w:szCs w:val="20"/>
              </w:rPr>
              <w:t>роб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6D3A3D">
              <w:rPr>
                <w:rFonts w:ascii="Arial" w:hAnsi="Arial" w:cs="Arial"/>
                <w:spacing w:val="-3"/>
                <w:sz w:val="20"/>
                <w:szCs w:val="20"/>
              </w:rPr>
              <w:t>т, що плануються до виконання у л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6D3A3D">
              <w:rPr>
                <w:rFonts w:ascii="Arial" w:hAnsi="Arial" w:cs="Arial"/>
                <w:spacing w:val="-3"/>
                <w:sz w:val="20"/>
                <w:szCs w:val="20"/>
              </w:rPr>
              <w:t>тн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6D3A3D">
              <w:rPr>
                <w:rFonts w:ascii="Arial" w:hAnsi="Arial" w:cs="Arial"/>
                <w:spacing w:val="-3"/>
                <w:sz w:val="20"/>
                <w:szCs w:val="20"/>
              </w:rPr>
              <w:t>й пер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6D3A3D">
              <w:rPr>
                <w:rFonts w:ascii="Arial" w:hAnsi="Arial" w:cs="Arial"/>
                <w:spacing w:val="-3"/>
                <w:sz w:val="20"/>
                <w:szCs w:val="20"/>
              </w:rPr>
              <w:t>од)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A3D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N8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Iншi супутнi витрати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1358,78707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1351,78707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N9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Прибуток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11,46153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11,46153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N10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3A3D">
              <w:rPr>
                <w:rFonts w:ascii="Arial" w:hAnsi="Arial" w:cs="Arial"/>
                <w:spacing w:val="-3"/>
                <w:sz w:val="20"/>
                <w:szCs w:val="20"/>
              </w:rPr>
              <w:t>Кошти на покриття адм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6D3A3D">
              <w:rPr>
                <w:rFonts w:ascii="Arial" w:hAnsi="Arial" w:cs="Arial"/>
                <w:spacing w:val="-3"/>
                <w:sz w:val="20"/>
                <w:szCs w:val="20"/>
              </w:rPr>
              <w:t>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6D3A3D">
              <w:rPr>
                <w:rFonts w:ascii="Arial" w:hAnsi="Arial" w:cs="Arial"/>
                <w:spacing w:val="-3"/>
                <w:sz w:val="20"/>
                <w:szCs w:val="20"/>
              </w:rPr>
              <w:t>стративних витрат буд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6D3A3D">
              <w:rPr>
                <w:rFonts w:ascii="Arial" w:hAnsi="Arial" w:cs="Arial"/>
                <w:spacing w:val="-3"/>
                <w:sz w:val="20"/>
                <w:szCs w:val="20"/>
              </w:rPr>
              <w:t>вельно-монтажних орган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6D3A3D">
              <w:rPr>
                <w:rFonts w:ascii="Arial" w:hAnsi="Arial" w:cs="Arial"/>
                <w:spacing w:val="-3"/>
                <w:sz w:val="20"/>
                <w:szCs w:val="20"/>
              </w:rPr>
              <w:t>зац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6D3A3D">
              <w:rPr>
                <w:rFonts w:ascii="Arial" w:hAnsi="Arial" w:cs="Arial"/>
                <w:spacing w:val="-3"/>
                <w:sz w:val="20"/>
                <w:szCs w:val="20"/>
              </w:rPr>
              <w:t>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2,98495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2,98495</w:t>
            </w:r>
          </w:p>
        </w:tc>
      </w:tr>
    </w:tbl>
    <w:p w:rsidR="009E66EC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sz w:val="2"/>
          <w:szCs w:val="2"/>
        </w:rPr>
        <w:sectPr>
          <w:headerReference w:type="default" r:id="rId4"/>
          <w:pgSz w:w="16834" w:h="11904" w:orient="landscape"/>
          <w:pgMar w:top="850" w:right="850" w:bottom="567" w:left="1134" w:header="708" w:footer="208" w:gutter="0"/>
          <w:cols w:space="709"/>
          <w:noEndnote w:val="0"/>
          <w:bidi w:val="0"/>
        </w:sectPr>
      </w:pPr>
    </w:p>
    <w:tbl>
      <w:tblPr>
        <w:tblStyle w:val="TableNormal"/>
        <w:tblW w:w="0" w:type="auto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67"/>
        <w:gridCol w:w="1418"/>
        <w:gridCol w:w="283"/>
        <w:gridCol w:w="567"/>
        <w:gridCol w:w="4593"/>
        <w:gridCol w:w="1985"/>
        <w:gridCol w:w="737"/>
        <w:gridCol w:w="453"/>
        <w:gridCol w:w="1418"/>
        <w:gridCol w:w="1418"/>
        <w:gridCol w:w="1418"/>
      </w:tblGrid>
      <w:tr>
        <w:tblPrEx>
          <w:tblW w:w="0" w:type="auto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83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N11</w:t>
            </w:r>
          </w:p>
        </w:tc>
        <w:tc>
          <w:tcPr>
            <w:tcW w:w="833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покриття ризику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N12</w:t>
            </w:r>
          </w:p>
        </w:tc>
        <w:tc>
          <w:tcPr>
            <w:tcW w:w="833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3A3D">
              <w:rPr>
                <w:rFonts w:ascii="Arial" w:hAnsi="Arial" w:cs="Arial"/>
                <w:spacing w:val="-3"/>
                <w:sz w:val="20"/>
                <w:szCs w:val="20"/>
              </w:rPr>
              <w:t>Кошти на покриття додаткових витрат, пов'язаних з інфляційними процесами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A3D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(пп. 1-10)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1373,23355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1363,2486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9,98495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N13</w:t>
            </w:r>
          </w:p>
        </w:tc>
        <w:tc>
          <w:tcPr>
            <w:tcW w:w="833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textDirection w:val="lrTb"/>
            <w:vAlign w:val="top"/>
          </w:tcPr>
          <w:p w:rsidR="009E66EC" w:rsidRPr="006D3A3D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6D3A3D">
              <w:rPr>
                <w:rFonts w:ascii="Arial" w:hAnsi="Arial" w:cs="Arial"/>
                <w:spacing w:val="-3"/>
                <w:sz w:val="20"/>
                <w:szCs w:val="20"/>
              </w:rPr>
              <w:t>Податки, збори, обов'язков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6D3A3D">
              <w:rPr>
                <w:rFonts w:ascii="Arial" w:hAnsi="Arial" w:cs="Arial"/>
                <w:spacing w:val="-3"/>
                <w:sz w:val="20"/>
                <w:szCs w:val="20"/>
              </w:rPr>
              <w:t xml:space="preserve"> платеж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6D3A3D">
              <w:rPr>
                <w:rFonts w:ascii="Arial" w:hAnsi="Arial" w:cs="Arial"/>
                <w:spacing w:val="-3"/>
                <w:sz w:val="20"/>
                <w:szCs w:val="20"/>
              </w:rPr>
              <w:t>, встановлен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6D3A3D">
              <w:rPr>
                <w:rFonts w:ascii="Arial" w:hAnsi="Arial" w:cs="Arial"/>
                <w:spacing w:val="-3"/>
                <w:sz w:val="20"/>
                <w:szCs w:val="20"/>
              </w:rPr>
              <w:t xml:space="preserve"> чинним законодавством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6D3A3D">
              <w:rPr>
                <w:rFonts w:ascii="Arial" w:hAnsi="Arial" w:cs="Arial"/>
                <w:spacing w:val="-3"/>
                <w:sz w:val="20"/>
                <w:szCs w:val="20"/>
              </w:rPr>
              <w:t xml:space="preserve"> не врахован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</w:p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складовими вартостi будiвництва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72,27545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72,27545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договiрна цiна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1445,509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1363,2486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82,2604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Всього договiрна цiна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1445,509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Керівник підприємства</w:t>
            </w:r>
          </w:p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(організації) замовника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Керівник генеральної</w:t>
            </w:r>
          </w:p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підрядної організації</w:t>
            </w:r>
          </w:p>
        </w:tc>
        <w:tc>
          <w:tcPr>
            <w:tcW w:w="4707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_________________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_________________</w:t>
            </w:r>
          </w:p>
        </w:tc>
        <w:tc>
          <w:tcPr>
            <w:tcW w:w="5444" w:type="dxa"/>
            <w:gridSpan w:val="5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E66E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9E66EC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>
      <w:pgSz w:w="16834" w:h="11904" w:orient="landscape"/>
      <w:pgMar w:top="850" w:right="850" w:bottom="567" w:left="1134" w:header="708" w:footer="208" w:gutter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00000000" w:usb1="00000000" w:usb2="00000000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6EC" w:rsidRPr="006D3A3D">
    <w:pPr>
      <w:tabs>
        <w:tab w:val="center" w:pos="7029"/>
        <w:tab w:val="right" w:pos="13597"/>
      </w:tabs>
      <w:autoSpaceDE w:val="0"/>
      <w:autoSpaceDN w:val="0"/>
      <w:bidi w:val="0"/>
      <w:spacing w:after="0" w:line="240" w:lineRule="auto"/>
      <w:rPr>
        <w:rFonts w:ascii="Times New Roman" w:hAnsi="Times New Roman"/>
        <w:sz w:val="16"/>
        <w:szCs w:val="16"/>
      </w:rPr>
    </w:pPr>
    <w:r w:rsidRPr="006D3A3D">
      <w:rPr>
        <w:rFonts w:ascii="Times New Roman" w:hAnsi="Times New Roman"/>
        <w:sz w:val="16"/>
        <w:szCs w:val="16"/>
      </w:rPr>
      <w:t xml:space="preserve">  </w:t>
    </w:r>
    <w:r>
      <w:rPr>
        <w:rFonts w:ascii="Times New Roman" w:hAnsi="Times New Roman"/>
        <w:sz w:val="16"/>
        <w:szCs w:val="16"/>
      </w:rPr>
      <w:fldChar w:fldCharType="begin"/>
    </w:r>
    <w:r>
      <w:rPr>
        <w:rFonts w:ascii="Times New Roman" w:hAnsi="Times New Roman"/>
        <w:sz w:val="16"/>
        <w:szCs w:val="16"/>
      </w:rPr>
      <w:instrText xml:space="preserve">  NUMPAGES </w:instrText>
    </w:r>
    <w:r>
      <w:rPr>
        <w:rFonts w:ascii="Times New Roman" w:hAnsi="Times New Roman"/>
        <w:sz w:val="16"/>
        <w:szCs w:val="16"/>
      </w:rPr>
      <w:fldChar w:fldCharType="separate"/>
    </w:r>
    <w:r w:rsidR="001C30BE">
      <w:rPr>
        <w:rFonts w:ascii="Times New Roman" w:hAnsi="Times New Roman"/>
        <w:noProof/>
        <w:sz w:val="16"/>
        <w:szCs w:val="16"/>
      </w:rPr>
      <w:t>2</w:t>
    </w:r>
    <w:r>
      <w:rPr>
        <w:rFonts w:ascii="Times New Roman" w:hAnsi="Times New Roman"/>
        <w:sz w:val="16"/>
        <w:szCs w:val="16"/>
      </w:rPr>
      <w:fldChar w:fldCharType="end"/>
    </w:r>
    <w:r w:rsidRPr="006D3A3D">
      <w:rPr>
        <w:rFonts w:ascii="Times New Roman" w:hAnsi="Times New Roman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(3.5.4) укр.                                                                                      </w:t>
    </w:r>
    <w:r w:rsidRPr="006D3A3D">
      <w:rPr>
        <w:rFonts w:ascii="Times New Roman" w:hAnsi="Times New Roman"/>
        <w:sz w:val="16"/>
        <w:szCs w:val="16"/>
      </w:rPr>
      <w:t xml:space="preserve">- </w:t>
    </w:r>
    <w:r>
      <w:rPr>
        <w:rFonts w:ascii="Times New Roman" w:hAnsi="Times New Roman"/>
        <w:sz w:val="16"/>
        <w:szCs w:val="16"/>
      </w:rPr>
      <w:fldChar w:fldCharType="begin"/>
    </w:r>
    <w:r>
      <w:rPr>
        <w:rFonts w:ascii="Times New Roman" w:hAnsi="Times New Roman"/>
        <w:sz w:val="16"/>
        <w:szCs w:val="16"/>
      </w:rPr>
      <w:instrText xml:space="preserve"> PAGE </w:instrText>
    </w:r>
    <w:r>
      <w:rPr>
        <w:rFonts w:ascii="Times New Roman" w:hAnsi="Times New Roman"/>
        <w:sz w:val="16"/>
        <w:szCs w:val="16"/>
      </w:rPr>
      <w:fldChar w:fldCharType="separate"/>
    </w:r>
    <w:r w:rsidR="001C30BE">
      <w:rPr>
        <w:rFonts w:ascii="Times New Roman" w:hAnsi="Times New Roman"/>
        <w:noProof/>
        <w:sz w:val="16"/>
        <w:szCs w:val="16"/>
      </w:rPr>
      <w:t>1</w:t>
    </w:r>
    <w:r>
      <w:rPr>
        <w:rFonts w:ascii="Times New Roman" w:hAnsi="Times New Roman"/>
        <w:sz w:val="16"/>
        <w:szCs w:val="16"/>
      </w:rPr>
      <w:fldChar w:fldCharType="end"/>
    </w:r>
    <w:r w:rsidRPr="006D3A3D">
      <w:rPr>
        <w:rFonts w:ascii="Times New Roman" w:hAnsi="Times New Roman"/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36_ДЦ_ДЦ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A3D"/>
    <w:rsid w:val="001C30BE"/>
    <w:rsid w:val="006D3A3D"/>
    <w:rsid w:val="009E66EC"/>
    <w:rsid w:val="00CD715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cs="Times New Roman"/>
      <w:snapToGrid/>
      <w:sz w:val="22"/>
      <w:szCs w:val="22"/>
      <w:rtl w:val="0"/>
      <w:cs w:val="0"/>
      <w:lang w:val="ru-RU" w:eastAsia="en-US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1564</Words>
  <Characters>893</Characters>
  <Application>Microsoft Office Word</Application>
  <DocSecurity>0</DocSecurity>
  <Lines>0</Lines>
  <Paragraphs>0</Paragraphs>
  <ScaleCrop>false</ScaleCrop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Windows 7</cp:lastModifiedBy>
  <cp:revision>2</cp:revision>
  <dcterms:created xsi:type="dcterms:W3CDTF">2021-09-20T17:49:00Z</dcterms:created>
  <dcterms:modified xsi:type="dcterms:W3CDTF">2021-09-20T17:49:00Z</dcterms:modified>
</cp:coreProperties>
</file>