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662A" w:rsidRPr="00BC6D93" w:rsidRDefault="00A75E06" w:rsidP="001C0AFC">
      <w:pPr>
        <w:spacing w:after="0" w:line="240" w:lineRule="auto"/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/>
          <w:spacing w:val="40"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87104" wp14:editId="55648CE1">
                <wp:simplePos x="0" y="0"/>
                <wp:positionH relativeFrom="column">
                  <wp:posOffset>-375920</wp:posOffset>
                </wp:positionH>
                <wp:positionV relativeFrom="paragraph">
                  <wp:posOffset>-25400</wp:posOffset>
                </wp:positionV>
                <wp:extent cx="2457450" cy="1209675"/>
                <wp:effectExtent l="0" t="0" r="19050" b="28575"/>
                <wp:wrapNone/>
                <wp:docPr id="4" name="Блок-схема: несколько документо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09675"/>
                        </a:xfrm>
                        <a:prstGeom prst="flowChartMultidocumen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805" w:rsidRPr="00330805" w:rsidRDefault="00330805" w:rsidP="0033080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88710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4" o:spid="_x0000_s1026" type="#_x0000_t115" style="position:absolute;margin-left:-29.6pt;margin-top:-2pt;width:193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" fillcolor="#8db3e2 [1311]" strokecolor="#243f60 [1604]" strokeweight="2pt">
                <v:textbox>
                  <w:txbxContent>
                    <w:p w:rsidR="00330805" w:rsidRPr="00330805" w:rsidRDefault="00330805" w:rsidP="00330805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AFC">
        <w:rPr>
          <w:b/>
          <w:noProof/>
          <w:color w:val="000000"/>
          <w:spacing w:val="40"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3E154" wp14:editId="18D817C7">
                <wp:simplePos x="0" y="0"/>
                <wp:positionH relativeFrom="column">
                  <wp:posOffset>-233044</wp:posOffset>
                </wp:positionH>
                <wp:positionV relativeFrom="paragraph">
                  <wp:posOffset>193675</wp:posOffset>
                </wp:positionV>
                <wp:extent cx="2000250" cy="895350"/>
                <wp:effectExtent l="19050" t="19050" r="19050" b="38100"/>
                <wp:wrapNone/>
                <wp:docPr id="6" name="Выноска с четырьмя стрелк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95350"/>
                        </a:xfrm>
                        <a:prstGeom prst="quadArrowCallou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84F" w:rsidRPr="00A75E06" w:rsidRDefault="00A75E06" w:rsidP="00A75E06">
                            <w:pPr>
                              <w:spacing w:line="240" w:lineRule="auto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  <w:lang w:val="ru-RU"/>
                              </w:rPr>
                              <w:t>ТОВ  «НТ-СЕРВ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ІС»</w:t>
                            </w:r>
                          </w:p>
                          <w:p w:rsidR="00EC084F" w:rsidRDefault="00EC084F" w:rsidP="00EC084F">
                            <w:pPr>
                              <w:spacing w:line="12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EC084F" w:rsidRPr="00EC084F" w:rsidRDefault="00EC084F" w:rsidP="00EC084F">
                            <w:pPr>
                              <w:spacing w:line="12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B3E154" id="Выноска с четырьмя стрелками 6" o:spid="_x0000_s1027" style="position:absolute;margin-left:-18.35pt;margin-top:15.25pt;width:157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" adj="-11796480,,5400" path="m,447675l165774,281901r,82887l518835,364788r,-132548l917238,232240r,-66466l834351,165774,1000125,r165774,165774l1083012,165774r,66466l1481415,232240r,132548l1834476,364788r,-82887l2000250,447675,1834476,613449r,-82887l1481415,530562r,132548l1083012,663110r,66466l1165899,729576,1000125,895350,834351,729576r82887,l917238,663110r-398403,l518835,530562r-353061,l165774,613449,,447675xe" fillcolor="#4f81bd [3204]" strokecolor="#243f60 [1604]" strokeweight="2pt">
                <v:stroke joinstyle="miter"/>
                <v:formulas/>
                <v:path arrowok="t" o:connecttype="custom" o:connectlocs="0,447675;165774,281901;165774,364788;518835,364788;518835,232240;917238,232240;917238,165774;834351,165774;1000125,0;1165899,165774;1083012,165774;1083012,232240;1481415,232240;1481415,364788;1834476,364788;1834476,281901;2000250,447675;1834476,613449;1834476,530562;1481415,530562;1481415,663110;1083012,663110;1083012,729576;1165899,729576;1000125,895350;834351,729576;917238,729576;917238,663110;518835,663110;518835,530562;165774,530562;165774,613449;0,447675" o:connectangles="0,0,0,0,0,0,0,0,0,0,0,0,0,0,0,0,0,0,0,0,0,0,0,0,0,0,0,0,0,0,0,0,0" textboxrect="0,0,2000250,895350"/>
                <v:textbox>
                  <w:txbxContent>
                    <w:p w:rsidR="00EC084F" w:rsidRPr="00A75E06" w:rsidRDefault="00A75E06" w:rsidP="00A75E06">
                      <w:pPr>
                        <w:spacing w:line="240" w:lineRule="auto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  <w:lang w:val="ru-RU"/>
                        </w:rPr>
                        <w:t>ТОВ  «НТ-СЕРВ</w:t>
                      </w: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ІС»</w:t>
                      </w:r>
                    </w:p>
                    <w:p w:rsidR="00EC084F" w:rsidRDefault="00EC084F" w:rsidP="00EC084F">
                      <w:pPr>
                        <w:spacing w:line="12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:rsidR="00EC084F" w:rsidRPr="00EC084F" w:rsidRDefault="00EC084F" w:rsidP="00EC084F">
                      <w:pPr>
                        <w:spacing w:line="120" w:lineRule="auto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AFC" w:rsidRPr="001C0AFC">
        <w:rPr>
          <w:b/>
          <w:color w:val="00000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r w:rsidR="002309EF">
        <w:rPr>
          <w:b/>
          <w:color w:val="00000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6C636D"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>ТОВАРИСТВО З ОБМЕЖЕНОЮ ВІДПОВІДАЛЬНІСТЮ</w:t>
      </w:r>
    </w:p>
    <w:p w:rsidR="006C636D" w:rsidRPr="00BC6D93" w:rsidRDefault="001C0AFC" w:rsidP="001C0AFC">
      <w:pPr>
        <w:pBdr>
          <w:bottom w:val="single" w:sz="12" w:space="1" w:color="auto"/>
        </w:pBdr>
        <w:spacing w:after="0" w:line="240" w:lineRule="auto"/>
        <w:jc w:val="center"/>
        <w:rPr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</w:pPr>
      <w:r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2C266B"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2309EF"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C266B"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A75E06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>«НТ-СЕРВІС</w:t>
      </w:r>
      <w:r w:rsidR="006C636D" w:rsidRPr="00BC6D93">
        <w:rPr>
          <w:rFonts w:ascii="Arial Narrow" w:hAnsi="Arial Narrow"/>
          <w:b/>
          <w:sz w:val="30"/>
          <w:szCs w:val="30"/>
          <w:lang w:val="ru-RU"/>
          <w14:textOutline w14:w="5270" w14:cap="flat" w14:cmpd="sng" w14:algn="ctr">
            <w14:noFill/>
            <w14:prstDash w14:val="solid"/>
            <w14:round/>
          </w14:textOutline>
        </w:rPr>
        <w:t>»</w:t>
      </w:r>
    </w:p>
    <w:p w:rsidR="001C0AFC" w:rsidRPr="001C0AFC" w:rsidRDefault="001C0AFC" w:rsidP="001C0AFC">
      <w:pPr>
        <w:pBdr>
          <w:bottom w:val="single" w:sz="12" w:space="1" w:color="auto"/>
        </w:pBdr>
        <w:spacing w:after="0" w:line="240" w:lineRule="auto"/>
        <w:jc w:val="center"/>
        <w:rPr>
          <w:b/>
          <w:caps/>
          <w:color w:val="00000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A58A5" w:rsidRPr="00BC6D93" w:rsidRDefault="001C0AFC" w:rsidP="009A02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</w:t>
      </w:r>
      <w:r w:rsidR="002309EF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</w:t>
      </w:r>
      <w:r w:rsidR="00CA58A5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Україна,  49000, м.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A58A5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Дн</w:t>
      </w:r>
      <w:r w:rsidR="00CA58A5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іпро, </w:t>
      </w:r>
      <w:r w:rsidR="009A0262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A58A5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вул. </w:t>
      </w:r>
      <w:r w:rsidR="00A75E06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Журналістів</w:t>
      </w:r>
      <w:r w:rsidR="00CA58A5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б.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75E06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9д</w:t>
      </w:r>
    </w:p>
    <w:p w:rsidR="004A02BA" w:rsidRPr="00BC6D93" w:rsidRDefault="009A0262" w:rsidP="009A02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</w:t>
      </w:r>
      <w:r w:rsidR="001C0AFC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  <w:r w:rsidR="002309EF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  <w:r w:rsidR="001C0AFC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ЄДРПОУ </w:t>
      </w:r>
      <w:r w:rsidR="00A75E06" w:rsidRPr="00A75E06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37148668</w:t>
      </w:r>
      <w:r w:rsidR="002309EF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="001C0AFC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п/р 2600</w:t>
      </w:r>
      <w:r w:rsidR="00A75E06" w:rsidRPr="00A75E06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7455052556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в АТ </w:t>
      </w:r>
      <w:r w:rsidR="001C0AFC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«ОТП Б</w:t>
      </w:r>
      <w:r w:rsidR="001C0AFC"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анк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», МФО 300528</w:t>
      </w:r>
    </w:p>
    <w:p w:rsidR="001C0AFC" w:rsidRPr="00DB2DE9" w:rsidRDefault="009A0262" w:rsidP="009A02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50159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</w:t>
      </w:r>
      <w:r w:rsidR="00A75E06" w:rsidRPr="00150159">
        <w:rPr>
          <w:rFonts w:ascii="Times New Roman" w:hAnsi="Times New Roman" w:cs="Times New Roman"/>
          <w:color w:val="215868" w:themeColor="accent5" w:themeShade="80"/>
          <w:sz w:val="20"/>
          <w:szCs w:val="20"/>
          <w:lang w:val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  <w:r w:rsidRPr="00BC6D93">
        <w:rPr>
          <w:rFonts w:ascii="Times New Roman" w:hAnsi="Times New Roman" w:cs="Times New Roman"/>
          <w:color w:val="215868" w:themeColor="accent5" w:themeShade="80"/>
          <w:sz w:val="20"/>
          <w:szCs w:val="2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A75E06" w:rsidRPr="00DB2DE9" w:rsidRDefault="002309EF" w:rsidP="002309EF">
      <w:pPr>
        <w:rPr>
          <w:b/>
          <w:color w:val="244061" w:themeColor="accent1" w:themeShade="8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B2DE9">
        <w:rPr>
          <w:b/>
          <w:color w:val="244061" w:themeColor="accent1" w:themeShade="8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2309EF" w:rsidRPr="00DB2DE9" w:rsidRDefault="00A75E06" w:rsidP="002309EF">
      <w:pPr>
        <w:rPr>
          <w:rFonts w:ascii="Times New Roman" w:hAnsi="Times New Roman" w:cs="Times New Roman"/>
          <w:sz w:val="24"/>
          <w:szCs w:val="24"/>
          <w:u w:val="single"/>
          <w:lang w:val="ru-RU"/>
          <w14:textOutline w14:w="5270" w14:cap="flat" w14:cmpd="sng" w14:algn="ctr">
            <w14:noFill/>
            <w14:prstDash w14:val="solid"/>
            <w14:round/>
          </w14:textOutline>
        </w:rPr>
      </w:pPr>
      <w:r w:rsidRPr="00A75E06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вих. № </w:t>
      </w:r>
      <w:r w:rsidRPr="00DB2DE9">
        <w:rPr>
          <w:rFonts w:ascii="Times New Roman" w:hAnsi="Times New Roman" w:cs="Times New Roman"/>
          <w:sz w:val="24"/>
          <w:szCs w:val="24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DB2DE9">
        <w:rPr>
          <w:rFonts w:ascii="Times New Roman" w:hAnsi="Times New Roman" w:cs="Times New Roman"/>
          <w:sz w:val="24"/>
          <w:szCs w:val="24"/>
          <w:u w:val="single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28/08/18 </w:t>
      </w:r>
      <w:r w:rsidRPr="00A75E06">
        <w:rPr>
          <w:rFonts w:ascii="Times New Roman" w:hAnsi="Times New Roman" w:cs="Times New Roman"/>
          <w:sz w:val="24"/>
          <w:szCs w:val="24"/>
          <w:lang w:val="ru-RU"/>
          <w14:textOutline w14:w="5270" w14:cap="flat" w14:cmpd="sng" w14:algn="ctr">
            <w14:noFill/>
            <w14:prstDash w14:val="solid"/>
            <w14:round/>
          </w14:textOutline>
        </w:rPr>
        <w:t>від</w:t>
      </w:r>
      <w:r w:rsidRPr="00DB2DE9">
        <w:rPr>
          <w:rFonts w:ascii="Times New Roman" w:hAnsi="Times New Roman" w:cs="Times New Roman"/>
          <w:sz w:val="24"/>
          <w:szCs w:val="24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DB2DE9">
        <w:rPr>
          <w:rFonts w:ascii="Times New Roman" w:hAnsi="Times New Roman" w:cs="Times New Roman"/>
          <w:sz w:val="24"/>
          <w:szCs w:val="24"/>
          <w:u w:val="single"/>
          <w:lang w:val="ru-RU"/>
          <w14:textOutline w14:w="5270" w14:cap="flat" w14:cmpd="sng" w14:algn="ctr">
            <w14:noFill/>
            <w14:prstDash w14:val="solid"/>
            <w14:round/>
          </w14:textOutline>
        </w:rPr>
        <w:t xml:space="preserve"> 28.08.2018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  <w14:textOutline w14:w="5270" w14:cap="flat" w14:cmpd="sng" w14:algn="ctr">
            <w14:noFill/>
            <w14:prstDash w14:val="solid"/>
            <w14:round/>
          </w14:textOutline>
        </w:rPr>
        <w:t>р</w:t>
      </w:r>
      <w:r w:rsidRPr="00DB2DE9">
        <w:rPr>
          <w:rFonts w:ascii="Times New Roman" w:hAnsi="Times New Roman" w:cs="Times New Roman"/>
          <w:sz w:val="24"/>
          <w:szCs w:val="24"/>
          <w:u w:val="single"/>
          <w:lang w:val="ru-RU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:rsidR="00A75E06" w:rsidRPr="007E5ADD" w:rsidRDefault="00A75E06" w:rsidP="00A75E06">
      <w:pPr>
        <w:ind w:right="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>Наша компания ООО «НТ-Серв</w:t>
      </w:r>
      <w:r w:rsidRPr="007E5ADD">
        <w:rPr>
          <w:rFonts w:ascii="Times New Roman" w:hAnsi="Times New Roman" w:cs="Times New Roman"/>
          <w:sz w:val="24"/>
          <w:szCs w:val="24"/>
        </w:rPr>
        <w:t>ис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»- это динамично развивающаяся компания, успешно зарекомендовавшая себя на рынке ремонтно-строительных услуг как среди заказчиков, так и среди партнёров. На сегодняшний день компания выполняет следующие виды строительных работ:                       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1) отделочные работы (штукатурка, шпаклевка, покраска, стяжка пола, монтаж напольных покрытий, монтаж гипсокартона, оклейка обоев, монтаж натяжных потолков); 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2) ремонт и утепление фасадов (монтаж декоров, утепление пенопластом, штукатурка короедом, декоративная покраска фасада, вентилируемые фасады), данный вид работ является основным видом деятельности компании; 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>3) общестроительные работы;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4) </w:t>
      </w:r>
      <w:r w:rsidRPr="007E5A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электромонтажные работы, малярные работы и остекление;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5) строительство жилых и нежилых зданий</w:t>
      </w:r>
    </w:p>
    <w:p w:rsidR="00A75E06" w:rsidRPr="007E5ADD" w:rsidRDefault="00A75E06" w:rsidP="00A75E06">
      <w:pPr>
        <w:ind w:right="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используем самые современные технологии в решении 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вопросов, связанных со строительством, что позволяет производить работы быстро и качественно, с обязательными гарантийными обязательствами. </w:t>
      </w:r>
    </w:p>
    <w:p w:rsidR="00A75E06" w:rsidRPr="007E5ADD" w:rsidRDefault="00A75E06" w:rsidP="00A75E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Наши специалисты проведут для Вас независимую экспертизу, разъяснят степень необходимости проведения предполагаемых работ, рассчитают сметную стоимость вашего ремонта или строительства. </w:t>
      </w:r>
    </w:p>
    <w:p w:rsidR="00A75E06" w:rsidRPr="007E5ADD" w:rsidRDefault="00A75E06" w:rsidP="00A75E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Умение эффективно организовать строительный процесс и завершить строительство объекта в необходимые для Заказчика сроки, а также без превышения бюджета – основное преимущество нашей компании, доказанное реализованными проектами. </w:t>
      </w:r>
    </w:p>
    <w:p w:rsidR="00A75E06" w:rsidRPr="007E5ADD" w:rsidRDefault="00A75E06" w:rsidP="00A75E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>ООО «НТ-Сервис» - это индивидуальный подход к каждому клиенту, европейский уровень качества и рекордные сроки строительства.</w:t>
      </w:r>
    </w:p>
    <w:p w:rsidR="00A75E06" w:rsidRPr="007E5ADD" w:rsidRDefault="00A75E06" w:rsidP="00A75E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5ADD">
        <w:rPr>
          <w:rFonts w:ascii="Times New Roman" w:hAnsi="Times New Roman" w:cs="Times New Roman"/>
          <w:b/>
          <w:sz w:val="24"/>
          <w:szCs w:val="24"/>
          <w:lang w:val="ru-RU"/>
        </w:rPr>
        <w:t>Расценки на интересующие Вас виды работ:</w:t>
      </w:r>
    </w:p>
    <w:p w:rsidR="00A75E06" w:rsidRPr="007E5ADD" w:rsidRDefault="00A75E06" w:rsidP="00A75E0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Монтаж натяжных потолков – </w:t>
      </w:r>
      <w:r w:rsidRPr="00150159">
        <w:rPr>
          <w:rFonts w:ascii="Times New Roman" w:hAnsi="Times New Roman" w:cs="Times New Roman"/>
          <w:b/>
          <w:sz w:val="24"/>
          <w:szCs w:val="24"/>
          <w:lang w:val="ru-RU"/>
        </w:rPr>
        <w:t>250,00 грн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>. – 1 кв. м</w:t>
      </w:r>
    </w:p>
    <w:p w:rsidR="00A75E06" w:rsidRPr="007E5ADD" w:rsidRDefault="00A75E06" w:rsidP="00A75E0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точечных светильников – </w:t>
      </w:r>
      <w:r w:rsidRPr="00150159">
        <w:rPr>
          <w:rFonts w:ascii="Times New Roman" w:hAnsi="Times New Roman" w:cs="Times New Roman"/>
          <w:b/>
          <w:sz w:val="24"/>
          <w:szCs w:val="24"/>
          <w:lang w:val="ru-RU"/>
        </w:rPr>
        <w:t>75,00 грн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>. – 1 шт.</w:t>
      </w:r>
    </w:p>
    <w:p w:rsidR="00A75E06" w:rsidRPr="007E5ADD" w:rsidRDefault="00A75E06" w:rsidP="00A75E0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Декоративная штукатурка – </w:t>
      </w:r>
      <w:r w:rsidRPr="00150159">
        <w:rPr>
          <w:rFonts w:ascii="Times New Roman" w:hAnsi="Times New Roman" w:cs="Times New Roman"/>
          <w:b/>
          <w:sz w:val="24"/>
          <w:szCs w:val="24"/>
          <w:lang w:val="ru-RU"/>
        </w:rPr>
        <w:t>400,00 грн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>. – 1 кв. м.</w:t>
      </w:r>
    </w:p>
    <w:p w:rsidR="00A75E06" w:rsidRPr="007E5ADD" w:rsidRDefault="00A75E06" w:rsidP="00A75E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E06" w:rsidRPr="00A75E06" w:rsidRDefault="00A75E06" w:rsidP="00A75E06">
      <w:pPr>
        <w:jc w:val="both"/>
        <w:rPr>
          <w:rFonts w:ascii="Times New Roman" w:hAnsi="Times New Roman" w:cs="Times New Roman"/>
          <w:sz w:val="24"/>
          <w:szCs w:val="24"/>
          <w:lang w:val="ru-RU"/>
          <w14:textOutline w14:w="5270" w14:cap="flat" w14:cmpd="sng" w14:algn="ctr">
            <w14:noFill/>
            <w14:prstDash w14:val="solid"/>
            <w14:round/>
          </w14:textOutline>
        </w:rPr>
      </w:pP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С Уважением, директор  компании ООО «НТ-Сервис»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7E5ADD">
        <w:rPr>
          <w:rFonts w:ascii="Times New Roman" w:hAnsi="Times New Roman" w:cs="Times New Roman"/>
          <w:sz w:val="24"/>
          <w:szCs w:val="24"/>
          <w:lang w:val="ru-RU"/>
        </w:rPr>
        <w:t xml:space="preserve">              В. И. Иванюк</w:t>
      </w:r>
    </w:p>
    <w:sectPr w:rsidR="00A75E06" w:rsidRPr="00A75E06" w:rsidSect="001C0AF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EB" w:rsidRDefault="006513EB" w:rsidP="00F14E72">
      <w:pPr>
        <w:spacing w:after="0" w:line="240" w:lineRule="auto"/>
      </w:pPr>
      <w:r>
        <w:separator/>
      </w:r>
    </w:p>
  </w:endnote>
  <w:endnote w:type="continuationSeparator" w:id="0">
    <w:p w:rsidR="006513EB" w:rsidRDefault="006513EB" w:rsidP="00F1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EB" w:rsidRDefault="006513EB" w:rsidP="00F14E72">
      <w:pPr>
        <w:spacing w:after="0" w:line="240" w:lineRule="auto"/>
      </w:pPr>
      <w:r>
        <w:separator/>
      </w:r>
    </w:p>
  </w:footnote>
  <w:footnote w:type="continuationSeparator" w:id="0">
    <w:p w:rsidR="006513EB" w:rsidRDefault="006513EB" w:rsidP="00F1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2E54"/>
    <w:multiLevelType w:val="hybridMultilevel"/>
    <w:tmpl w:val="14F8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BA"/>
    <w:rsid w:val="00044C04"/>
    <w:rsid w:val="00085D0B"/>
    <w:rsid w:val="00150159"/>
    <w:rsid w:val="001C0AFC"/>
    <w:rsid w:val="002309EF"/>
    <w:rsid w:val="002C266B"/>
    <w:rsid w:val="002D534A"/>
    <w:rsid w:val="00330805"/>
    <w:rsid w:val="003B2E1F"/>
    <w:rsid w:val="00431C71"/>
    <w:rsid w:val="004A02BA"/>
    <w:rsid w:val="00537938"/>
    <w:rsid w:val="00620459"/>
    <w:rsid w:val="00646926"/>
    <w:rsid w:val="006513EB"/>
    <w:rsid w:val="006C636D"/>
    <w:rsid w:val="00822B99"/>
    <w:rsid w:val="00972644"/>
    <w:rsid w:val="009A0262"/>
    <w:rsid w:val="009E417A"/>
    <w:rsid w:val="00A17736"/>
    <w:rsid w:val="00A75E06"/>
    <w:rsid w:val="00A82165"/>
    <w:rsid w:val="00AD72BA"/>
    <w:rsid w:val="00BC662A"/>
    <w:rsid w:val="00BC6D93"/>
    <w:rsid w:val="00CA58A5"/>
    <w:rsid w:val="00CF743D"/>
    <w:rsid w:val="00DB2DE9"/>
    <w:rsid w:val="00DE65B0"/>
    <w:rsid w:val="00EC084F"/>
    <w:rsid w:val="00EF73A2"/>
    <w:rsid w:val="00F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9DD34-4530-48AF-9E4C-9DACBA5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4E72"/>
  </w:style>
  <w:style w:type="paragraph" w:styleId="a5">
    <w:name w:val="footer"/>
    <w:basedOn w:val="a"/>
    <w:link w:val="a6"/>
    <w:uiPriority w:val="99"/>
    <w:unhideWhenUsed/>
    <w:rsid w:val="00F14E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4E72"/>
  </w:style>
  <w:style w:type="character" w:styleId="a7">
    <w:name w:val="Hyperlink"/>
    <w:basedOn w:val="a0"/>
    <w:uiPriority w:val="99"/>
    <w:unhideWhenUsed/>
    <w:rsid w:val="001C0A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C6D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75E0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Пашук О.В.</dc:creator>
  <cp:keywords/>
  <dc:description/>
  <cp:lastModifiedBy>User</cp:lastModifiedBy>
  <cp:revision>2</cp:revision>
  <cp:lastPrinted>2018-07-11T10:41:00Z</cp:lastPrinted>
  <dcterms:created xsi:type="dcterms:W3CDTF">2018-08-29T06:54:00Z</dcterms:created>
  <dcterms:modified xsi:type="dcterms:W3CDTF">2018-08-29T06:54:00Z</dcterms:modified>
</cp:coreProperties>
</file>