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37"/>
        <w:gridCol w:w="4253"/>
        <w:gridCol w:w="1247"/>
        <w:gridCol w:w="1134"/>
        <w:gridCol w:w="1474"/>
        <w:gridCol w:w="1191"/>
        <w:gridCol w:w="1304"/>
        <w:gridCol w:w="1191"/>
        <w:gridCol w:w="623"/>
        <w:gridCol w:w="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</w:rPr>
              <w:t>Тротуарка за адресою: Штурманский 7 - Штурманский 1, м. Дніпро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Розрахунки  №№ 1 - 4.  Прямі  витрати  і  загальновиробничі  витрати: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будівельні  роботи  /  монтажні  роботи,  тис.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об`єктних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 об`єктів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Розрах.№1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Заробітна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плата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Розрахунок №2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ресурсів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Розрахунок №3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Експлуатація машин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гр.(3+5+7)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Розрах.№4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Загально-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виробничі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9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тому числі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зарплата  у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транспорту-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ванні вантажів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тому числі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заробітна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плата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2-1</w:t>
            </w:r>
          </w:p>
        </w:tc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ремонтні роботи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25,328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122,496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8,568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0,802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26,13</w:t>
            </w:r>
          </w:p>
        </w:tc>
        <w:tc>
          <w:tcPr>
            <w:tcW w:w="11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9,795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---------------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-------------------------------------------------------------------------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--------------------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Разом: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  роботи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25,328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122,496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8,568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0,802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26,13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9,795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  № 9.  Розрахунок прибутку,  тис.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1. Вихiднi данi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п.1.1. Загальна кошторисна трудомiсткiсть,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П73=0,69263;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п.1.2. Загальна кошторисна трудомiсткiсть об'єктiв за пiдсумком глав 1-7,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П731Д=0,69263;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п.1.3. Витрати труда працiвникiв, що передбачаються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ЗВВ в об'єктах глав 1-7,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П736 - П57 = 0,03196 - 0 = 0,03196;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п.1.4. Трудомiсткiсть у тимчасових будiвлях i спорудах,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П11Е=0;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п.1.5. Загальна трудомісткість у виготовленні ресурсів власними силами, тис. люд-год 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П731И=0;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2. Розрахунок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п.2.1. Трудомiсткiсть у прямих витратах (з урахуванням трудомісткості у виготовленні ресурсів власними силами),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п1.2 - п1.3 + п1.5 = 0,69263 - 0,03196 + 0 = 0,66067;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п.2.2. Трудомiсткiсть в iнших роботах,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= п1.1 - п1.2 - п1.7 = 0,69263 - 0,69263 - 0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п.2.3. Коефiцiєнт, що враховує трудомiсткiсть iнших робiт: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п2.2 : (п2.1 - п1.5) = 0 : (0,66067 - 0)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2B6458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8" w:h="11906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799"/>
        <w:gridCol w:w="1418"/>
        <w:gridCol w:w="1418"/>
        <w:gridCol w:w="1418"/>
        <w:gridCol w:w="1418"/>
        <w:gridCol w:w="1418"/>
        <w:gridCol w:w="1418"/>
        <w:gridCol w:w="847"/>
        <w:gridCol w:w="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Кошторис-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ний 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номер 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об'єкта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об'єкта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Трудоміст-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 у прямих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витратах,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тис.люд.-год.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Трудоміст-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 у ЗВВ,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тис.люд.-год.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у тимча-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сових будів-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лях і спорудах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тис.люд.-год.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інших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роботах,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тис.люд.-год.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гр6=гр3хп2.3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тру-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домісткість,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тис.люд.-год.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гр7=гр3+гр4+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гр5+гр6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кошторисного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прибутку,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грн./люд.-год.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Кошторисний 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прибуток,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ремонтні роботи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0,66067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0,03196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0,69263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1,87703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--------------</w:t>
            </w:r>
          </w:p>
        </w:tc>
        <w:tc>
          <w:tcPr>
            <w:tcW w:w="37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Разом: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0,66067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0,03196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0,69263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2,71000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1,87703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п.2.4. Разом кошторисний прибуток, тис.грн.: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= 1,87703 Х ИНП130 = 1,87703 Х 1 = 1,87703;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  № 10.  Кошти на покриття адмiнiстративних витрат,  тис.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1. Вихiднi данi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п.1.1. Загальна кошторисна трудомiсткiсть,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П73=0,69263;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п.1.2. Загальна кошторисна трудомiсткiсть об'єктiв за пiдсумком глав 1-7, тис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П731Д=0,69263;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п.1.3. Витрати труда працiвникiв, що передбачаються в ЗВВ в об'єктах глав 1-7,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П736 - П57 = 0,03196 - 0 = 0,03196;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п.1.4. Трудомiсткiсть у тимчасових будiвлях i спорудах,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П11Е=0;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2. Розрахунок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п.2.1. Трудомiсткiсть у прямих витратах,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= п1.2 - п1.3 = 0,69263 - 0,03196 = 0,66067;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п.2.2.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Трудомiсткiсть в iнших роботах, тис.люд.-год.: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= п1.1 - п1.2 - п1.4 = 0,69263 - 0,69263 - 0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п.2.3. Коефiцiєнт, що враховує трудомiсткiсть iнших робiт: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= п2.2 : п2.1 = 0 : 0,66067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Кошторис-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ний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номер 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об'єкта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об'єкта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Трудоміст-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 у прямих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витратах,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тис.люд.-год.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Трудоміст-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 у ЗВВ,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тис.люд.-год.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у тимча-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сових будів-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лях і спорудах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тис.люд.-год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Трудоміст-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 в інших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роботах,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тис.люд.-год.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гр6=гр3хп2.3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тру-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домі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сткість,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тис.люд.-год.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гр7=гр3+гр4+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гр5+гр6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адмінвитрат,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грн./люд.-год.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Адміністра-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тивні витрати,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ремонтні роботи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0,66067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0,03196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0,69263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1,23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0,85193</w:t>
            </w:r>
          </w:p>
        </w:tc>
      </w:tr>
    </w:tbl>
    <w:p w:rsidR="00000000" w:rsidRDefault="002B6458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"/>
        <w:gridCol w:w="227"/>
        <w:gridCol w:w="3799"/>
        <w:gridCol w:w="1418"/>
        <w:gridCol w:w="1418"/>
        <w:gridCol w:w="1418"/>
        <w:gridCol w:w="1418"/>
        <w:gridCol w:w="1418"/>
        <w:gridCol w:w="1418"/>
        <w:gridCol w:w="848"/>
        <w:gridCol w:w="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--------------</w:t>
            </w:r>
          </w:p>
        </w:tc>
        <w:tc>
          <w:tcPr>
            <w:tcW w:w="37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Разом: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0,66067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0,03196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0,69263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1,22999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0,85193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п.2.4. Разом адмiнiстративнi витрати, тис.грн.: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= Ф1733 Х ИНП147 = 0,85193 Х 1 = 0,852;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  № 13.  Податки, збори, обов'язковi платежi,  тис.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п.13.1. Єдиний податок 5%: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8,89;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п.13.</w:t>
            </w:r>
          </w:p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2. </w:t>
            </w:r>
          </w:p>
        </w:tc>
        <w:tc>
          <w:tcPr>
            <w:tcW w:w="136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податки, збори, обов'язковi платежi: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</w:t>
            </w:r>
          </w:p>
        </w:tc>
        <w:tc>
          <w:tcPr>
            <w:tcW w:w="139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B645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8,89;</w:t>
            </w:r>
          </w:p>
        </w:tc>
      </w:tr>
    </w:tbl>
    <w:p w:rsidR="00000000" w:rsidRDefault="002B6458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00000">
      <w:pgSz w:w="16838" w:h="11906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6458">
      <w:pPr>
        <w:spacing w:after="0" w:line="240" w:lineRule="auto"/>
      </w:pPr>
      <w:r>
        <w:separator/>
      </w:r>
    </w:p>
  </w:endnote>
  <w:endnote w:type="continuationSeparator" w:id="0">
    <w:p w:rsidR="00000000" w:rsidRDefault="002B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6458">
      <w:pPr>
        <w:spacing w:after="0" w:line="240" w:lineRule="auto"/>
      </w:pPr>
      <w:r>
        <w:separator/>
      </w:r>
    </w:p>
  </w:footnote>
  <w:footnote w:type="continuationSeparator" w:id="0">
    <w:p w:rsidR="00000000" w:rsidRDefault="002B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6458">
    <w:pPr>
      <w:tabs>
        <w:tab w:val="center" w:pos="7031"/>
        <w:tab w:val="right" w:pos="13489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(3.2.2)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226_ДЦ_ДЦ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58"/>
    <w:rsid w:val="002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6AEDC0-EBB0-4F07-9C99-3D24B94C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2018-08-29T14:38:00Z</dcterms:created>
  <dcterms:modified xsi:type="dcterms:W3CDTF">2018-08-29T14:38:00Z</dcterms:modified>
</cp:coreProperties>
</file>