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7316B0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7316B0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7316B0" w:rsidRDefault="00FF3FB4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16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92DD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1078FC" w:rsidRPr="0073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73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="00FF5AF8" w:rsidRPr="0073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7316B0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7316B0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7316B0">
              <w:rPr>
                <w:rFonts w:eastAsiaTheme="minorHAnsi"/>
                <w:lang w:eastAsia="en-US"/>
              </w:rPr>
              <w:br/>
            </w:r>
            <w:r w:rsidRPr="007316B0">
              <w:rPr>
                <w:rFonts w:eastAsiaTheme="minorHAnsi"/>
                <w:lang w:val="uk-UA" w:eastAsia="en-US"/>
              </w:rPr>
              <w:t>р/р № 26004563734</w:t>
            </w:r>
            <w:r w:rsidRPr="007316B0">
              <w:rPr>
                <w:rFonts w:eastAsiaTheme="minorHAnsi"/>
                <w:lang w:eastAsia="en-US"/>
              </w:rPr>
              <w:t xml:space="preserve"> </w:t>
            </w:r>
            <w:r w:rsidRPr="007316B0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7316B0">
              <w:rPr>
                <w:rFonts w:eastAsiaTheme="minorHAnsi"/>
                <w:lang w:val="uk-UA" w:eastAsia="en-US"/>
              </w:rPr>
              <w:t>Київі</w:t>
            </w:r>
            <w:proofErr w:type="spellEnd"/>
            <w:r w:rsidRPr="007316B0">
              <w:rPr>
                <w:rFonts w:eastAsiaTheme="minorHAnsi"/>
                <w:lang w:val="uk-UA" w:eastAsia="en-US"/>
              </w:rPr>
              <w:t xml:space="preserve">  МФО</w:t>
            </w:r>
            <w:r w:rsidRPr="007316B0">
              <w:rPr>
                <w:rFonts w:eastAsiaTheme="minorHAnsi"/>
                <w:lang w:eastAsia="en-US"/>
              </w:rPr>
              <w:t xml:space="preserve"> </w:t>
            </w:r>
            <w:r w:rsidRPr="007316B0">
              <w:rPr>
                <w:rFonts w:eastAsiaTheme="minorHAnsi"/>
                <w:lang w:val="uk-UA" w:eastAsia="en-US"/>
              </w:rPr>
              <w:t xml:space="preserve">380805, </w:t>
            </w:r>
            <w:r w:rsidRPr="007316B0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7316B0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7316B0">
              <w:rPr>
                <w:rFonts w:eastAsiaTheme="minorHAnsi"/>
                <w:lang w:eastAsia="en-US"/>
              </w:rPr>
              <w:br/>
            </w:r>
            <w:r w:rsidRPr="007316B0">
              <w:rPr>
                <w:lang w:val="uk-UA"/>
              </w:rPr>
              <w:sym w:font="Wingdings 2" w:char="F027"/>
            </w:r>
            <w:r w:rsidRPr="007316B0">
              <w:rPr>
                <w:lang w:val="uk-UA"/>
              </w:rPr>
              <w:t xml:space="preserve"> </w:t>
            </w:r>
            <w:r w:rsidRPr="007316B0">
              <w:t>+38(</w:t>
            </w:r>
            <w:r w:rsidRPr="007316B0">
              <w:rPr>
                <w:lang w:val="uk-UA"/>
              </w:rPr>
              <w:t>068</w:t>
            </w:r>
            <w:r w:rsidRPr="007316B0">
              <w:t>)</w:t>
            </w:r>
            <w:r w:rsidRPr="007316B0">
              <w:rPr>
                <w:lang w:val="uk-UA"/>
              </w:rPr>
              <w:t xml:space="preserve">4042824, </w:t>
            </w:r>
            <w:r w:rsidRPr="007316B0">
              <w:t>+38(</w:t>
            </w:r>
            <w:r w:rsidRPr="007316B0">
              <w:rPr>
                <w:lang w:val="uk-UA"/>
              </w:rPr>
              <w:t>066</w:t>
            </w:r>
            <w:r w:rsidRPr="007316B0">
              <w:t>)</w:t>
            </w:r>
            <w:r w:rsidRPr="007316B0">
              <w:rPr>
                <w:lang w:val="uk-UA"/>
              </w:rPr>
              <w:t xml:space="preserve">7143057, </w:t>
            </w:r>
            <w:r w:rsidRPr="007316B0">
              <w:br/>
            </w:r>
            <w:r w:rsidRPr="007316B0">
              <w:rPr>
                <w:lang w:val="uk-UA"/>
              </w:rPr>
              <w:sym w:font="Wingdings" w:char="F02A"/>
            </w:r>
            <w:r w:rsidRPr="007316B0">
              <w:rPr>
                <w:lang w:val="uk-UA"/>
              </w:rPr>
              <w:t xml:space="preserve">  vgoshkador@gmail.com</w:t>
            </w:r>
          </w:p>
          <w:p w:rsidR="001078FC" w:rsidRPr="007316B0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7316B0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7316B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A4F" w:rsidRPr="007316B0" w:rsidRDefault="005A156E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7316B0">
        <w:rPr>
          <w:rFonts w:ascii="Times New Roman" w:hAnsi="Times New Roman" w:cs="Times New Roman"/>
          <w:b/>
          <w:kern w:val="32"/>
          <w:lang w:val="uk-UA" w:eastAsia="uk-UA"/>
        </w:rPr>
        <w:t>КОМЕРЦІЙНА ПРОПОЗИЦІЯ</w:t>
      </w:r>
    </w:p>
    <w:p w:rsidR="005A156E" w:rsidRPr="007316B0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316B0">
        <w:rPr>
          <w:rFonts w:ascii="Times New Roman" w:hAnsi="Times New Roman" w:cs="Times New Roman"/>
          <w:sz w:val="28"/>
          <w:lang w:val="uk-UA"/>
        </w:rPr>
        <w:t>на проведення поточного ремонту із заміною две</w:t>
      </w:r>
      <w:r w:rsidR="003D1777" w:rsidRPr="007316B0">
        <w:rPr>
          <w:rFonts w:ascii="Times New Roman" w:hAnsi="Times New Roman" w:cs="Times New Roman"/>
          <w:sz w:val="28"/>
          <w:lang w:val="uk-UA"/>
        </w:rPr>
        <w:t xml:space="preserve">рей в </w:t>
      </w:r>
      <w:r w:rsidR="0074292A" w:rsidRPr="007316B0">
        <w:rPr>
          <w:rFonts w:ascii="Times New Roman" w:hAnsi="Times New Roman" w:cs="Times New Roman"/>
          <w:sz w:val="28"/>
          <w:lang w:val="uk-UA"/>
        </w:rPr>
        <w:t>приміщеннях МКЗК ДДМШ № 12</w:t>
      </w:r>
      <w:r w:rsidRPr="007316B0">
        <w:rPr>
          <w:rFonts w:ascii="Times New Roman" w:hAnsi="Times New Roman" w:cs="Times New Roman"/>
          <w:sz w:val="28"/>
          <w:lang w:val="uk-UA"/>
        </w:rPr>
        <w:t xml:space="preserve">, за </w:t>
      </w:r>
      <w:proofErr w:type="spellStart"/>
      <w:r w:rsidRPr="007316B0">
        <w:rPr>
          <w:rFonts w:ascii="Times New Roman" w:hAnsi="Times New Roman" w:cs="Times New Roman"/>
          <w:sz w:val="28"/>
          <w:lang w:val="uk-UA"/>
        </w:rPr>
        <w:t>адре</w:t>
      </w:r>
      <w:r w:rsidR="0074292A" w:rsidRPr="007316B0">
        <w:rPr>
          <w:rFonts w:ascii="Times New Roman" w:hAnsi="Times New Roman" w:cs="Times New Roman"/>
          <w:sz w:val="28"/>
          <w:lang w:val="uk-UA"/>
        </w:rPr>
        <w:t>сою</w:t>
      </w:r>
      <w:proofErr w:type="spellEnd"/>
      <w:r w:rsidR="0074292A" w:rsidRPr="007316B0">
        <w:rPr>
          <w:rFonts w:ascii="Times New Roman" w:hAnsi="Times New Roman" w:cs="Times New Roman"/>
          <w:sz w:val="28"/>
          <w:lang w:val="uk-UA"/>
        </w:rPr>
        <w:t>: м. Дніпро, вул. Гагаріна, 169</w:t>
      </w:r>
    </w:p>
    <w:p w:rsidR="00532A77" w:rsidRPr="007316B0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6B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7316B0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</w:t>
      </w:r>
      <w:r w:rsidR="009A3C73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 ремонту</w:t>
      </w:r>
      <w:r w:rsidR="00740DE8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</w:t>
      </w:r>
      <w:r w:rsidR="009A3C73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 туалетної кімнати на першому поверсі </w:t>
      </w:r>
      <w:r w:rsidR="0074292A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 МКЗК ДДМШ №12</w:t>
      </w:r>
      <w:r w:rsidR="00532A77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="00532A77" w:rsidRPr="007316B0">
        <w:rPr>
          <w:rFonts w:ascii="Times New Roman" w:hAnsi="Times New Roman" w:cs="Times New Roman"/>
          <w:sz w:val="24"/>
          <w:szCs w:val="24"/>
          <w:lang w:val="uk-UA"/>
        </w:rPr>
        <w:t>ад</w:t>
      </w:r>
      <w:r w:rsidR="0075329B" w:rsidRPr="007316B0">
        <w:rPr>
          <w:rFonts w:ascii="Times New Roman" w:hAnsi="Times New Roman" w:cs="Times New Roman"/>
          <w:sz w:val="24"/>
          <w:szCs w:val="24"/>
          <w:lang w:val="uk-UA"/>
        </w:rPr>
        <w:t>ресо</w:t>
      </w:r>
      <w:r w:rsidR="00783C9D" w:rsidRPr="007316B0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783C9D" w:rsidRPr="007316B0">
        <w:rPr>
          <w:rFonts w:ascii="Times New Roman" w:hAnsi="Times New Roman" w:cs="Times New Roman"/>
          <w:sz w:val="24"/>
          <w:szCs w:val="24"/>
          <w:lang w:val="uk-UA"/>
        </w:rPr>
        <w:t xml:space="preserve">: м. Дніпро, вул. </w:t>
      </w:r>
      <w:r w:rsidR="0074292A" w:rsidRPr="007316B0">
        <w:rPr>
          <w:rFonts w:ascii="Times New Roman" w:hAnsi="Times New Roman" w:cs="Times New Roman"/>
          <w:sz w:val="24"/>
          <w:szCs w:val="24"/>
          <w:lang w:val="uk-UA"/>
        </w:rPr>
        <w:t>Гагаріна, 169</w:t>
      </w:r>
    </w:p>
    <w:tbl>
      <w:tblPr>
        <w:tblW w:w="15846" w:type="dxa"/>
        <w:tblInd w:w="-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080"/>
        <w:gridCol w:w="5498"/>
      </w:tblGrid>
      <w:tr w:rsidR="00BC1504" w:rsidRPr="007316B0" w:rsidTr="00CE3501">
        <w:trPr>
          <w:gridBefore w:val="1"/>
          <w:gridAfter w:val="1"/>
          <w:wBefore w:w="2268" w:type="dxa"/>
          <w:wAfter w:w="549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підлог з керамічних плиток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покриття стін з керамічних плиток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сходин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чаші </w:t>
            </w:r>
            <w:proofErr w:type="spellStart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генуя</w:t>
            </w:r>
            <w:proofErr w:type="spellEnd"/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  <w:trHeight w:val="7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Демонтаж </w:t>
            </w:r>
            <w:proofErr w:type="spellStart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трубопровідiв</w:t>
            </w:r>
            <w:proofErr w:type="spellEnd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водопостачання 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умивальників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світильників настінних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вимикачів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вентиляційних труб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Відбивання штукатурки по цеглі та бетону зі стін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Просте штукатурення поверхонь стін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Шпаклювання стін мінеральною шпаклівкою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Поліпшене фарбування стін 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Очищення поверхонь стелі 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Шпаклювання стель </w:t>
            </w:r>
          </w:p>
          <w:p w:rsidR="00BC1504" w:rsidRPr="00F44333" w:rsidRDefault="00BC1504" w:rsidP="00CE35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Фарбування стель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  <w:trHeight w:val="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Облицювання поверхонь стін керамічними плитками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цементної стяжки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покриття підлог з керамічних плиток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Укладання труб ПП</w:t>
            </w:r>
          </w:p>
        </w:tc>
      </w:tr>
      <w:tr w:rsidR="00BC1504" w:rsidRPr="007316B0" w:rsidTr="00CE3501">
        <w:trPr>
          <w:gridBefore w:val="1"/>
          <w:gridAfter w:val="1"/>
          <w:wBefore w:w="2268" w:type="dxa"/>
          <w:wAfter w:w="5498" w:type="dxa"/>
          <w:trHeight w:val="133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унітазів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умивальників на нозі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змішувачів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бойлерів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світильників настінних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вимикачів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вентиляційних труб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Прокладання проводу у </w:t>
            </w:r>
            <w:proofErr w:type="spellStart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бороздах</w:t>
            </w:r>
            <w:proofErr w:type="spellEnd"/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автоматів струму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Монтаж коробу із </w:t>
            </w:r>
            <w:proofErr w:type="spellStart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гіпсокартонових</w:t>
            </w:r>
            <w:proofErr w:type="spellEnd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плит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дверей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лиштви</w:t>
            </w:r>
          </w:p>
          <w:p w:rsidR="00BC1504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Навантаження </w:t>
            </w:r>
            <w:proofErr w:type="spellStart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смiття</w:t>
            </w:r>
            <w:proofErr w:type="spellEnd"/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вручну</w:t>
            </w:r>
          </w:p>
          <w:p w:rsidR="00832573" w:rsidRPr="00F44333" w:rsidRDefault="00BC1504" w:rsidP="005B1EE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Вивезення сміття</w:t>
            </w:r>
          </w:p>
          <w:p w:rsidR="0076130D" w:rsidRPr="00F44333" w:rsidRDefault="00832573" w:rsidP="00CE3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1A2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DE1B76"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ступною ціною </w:t>
            </w:r>
            <w:r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2E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62772</w:t>
            </w:r>
            <w:r w:rsidR="001A2E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 Шістдесят дві</w:t>
            </w:r>
            <w:r w:rsidR="00DE1B76" w:rsidRPr="00F4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тисяч</w:t>
            </w:r>
            <w:r w:rsidR="001A2E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сімсот сімдесят дві</w:t>
            </w:r>
            <w:r w:rsidR="00DE1B76" w:rsidRPr="00F4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грн.) </w:t>
            </w:r>
            <w:r w:rsidR="00DE1B76"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CE3501" w:rsidRPr="00F44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E3501" w:rsidRPr="00F443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ФОП  </w:t>
            </w:r>
            <w:proofErr w:type="spellStart"/>
            <w:r w:rsidR="00CE3501" w:rsidRPr="00F443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Гошкадор</w:t>
            </w:r>
            <w:proofErr w:type="spellEnd"/>
            <w:r w:rsidR="00CE3501" w:rsidRPr="00F443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C1504" w:rsidRPr="007316B0" w:rsidTr="00CE3501">
        <w:tc>
          <w:tcPr>
            <w:tcW w:w="15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504" w:rsidRPr="007316B0" w:rsidRDefault="00BC1504" w:rsidP="00BC1504">
            <w:pPr>
              <w:rPr>
                <w:rFonts w:ascii="Times New Roman" w:hAnsi="Times New Roman" w:cs="Times New Roman"/>
              </w:rPr>
            </w:pPr>
          </w:p>
        </w:tc>
      </w:tr>
    </w:tbl>
    <w:p w:rsidR="005A156E" w:rsidRPr="007316B0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5A156E" w:rsidRPr="007316B0" w:rsidSect="00A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3"/>
    <w:rsid w:val="000256F0"/>
    <w:rsid w:val="000810E0"/>
    <w:rsid w:val="001078FC"/>
    <w:rsid w:val="001A2E63"/>
    <w:rsid w:val="001C3D77"/>
    <w:rsid w:val="001E2CA1"/>
    <w:rsid w:val="001F3380"/>
    <w:rsid w:val="002210A5"/>
    <w:rsid w:val="00222D40"/>
    <w:rsid w:val="002B5791"/>
    <w:rsid w:val="00365F7C"/>
    <w:rsid w:val="003954DD"/>
    <w:rsid w:val="003A5EF7"/>
    <w:rsid w:val="003D1777"/>
    <w:rsid w:val="00425186"/>
    <w:rsid w:val="0042746E"/>
    <w:rsid w:val="00472BC6"/>
    <w:rsid w:val="004B5A4F"/>
    <w:rsid w:val="00532A77"/>
    <w:rsid w:val="00582AD4"/>
    <w:rsid w:val="00594953"/>
    <w:rsid w:val="005A156E"/>
    <w:rsid w:val="0068486C"/>
    <w:rsid w:val="006B2939"/>
    <w:rsid w:val="006F2CAA"/>
    <w:rsid w:val="007316B0"/>
    <w:rsid w:val="00740DE8"/>
    <w:rsid w:val="0074292A"/>
    <w:rsid w:val="0075329B"/>
    <w:rsid w:val="0076130D"/>
    <w:rsid w:val="00783C9D"/>
    <w:rsid w:val="00832573"/>
    <w:rsid w:val="00855EA6"/>
    <w:rsid w:val="008B4008"/>
    <w:rsid w:val="008B5ECC"/>
    <w:rsid w:val="00914F30"/>
    <w:rsid w:val="009378C3"/>
    <w:rsid w:val="009735D9"/>
    <w:rsid w:val="009A3C73"/>
    <w:rsid w:val="009E1CC7"/>
    <w:rsid w:val="009E4EEA"/>
    <w:rsid w:val="00A15A89"/>
    <w:rsid w:val="00A25126"/>
    <w:rsid w:val="00A53962"/>
    <w:rsid w:val="00A55438"/>
    <w:rsid w:val="00B40693"/>
    <w:rsid w:val="00B8384C"/>
    <w:rsid w:val="00BC1504"/>
    <w:rsid w:val="00BC5057"/>
    <w:rsid w:val="00CD7609"/>
    <w:rsid w:val="00CE3501"/>
    <w:rsid w:val="00DE1B76"/>
    <w:rsid w:val="00DF0201"/>
    <w:rsid w:val="00E02D6C"/>
    <w:rsid w:val="00E16F13"/>
    <w:rsid w:val="00E24429"/>
    <w:rsid w:val="00EF1421"/>
    <w:rsid w:val="00F44333"/>
    <w:rsid w:val="00F65846"/>
    <w:rsid w:val="00F90EB6"/>
    <w:rsid w:val="00FF3FB4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1CB"/>
  <w15:docId w15:val="{89951881-D708-4090-B8E0-7290DB3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semiHidden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Владимир</cp:lastModifiedBy>
  <cp:revision>21</cp:revision>
  <dcterms:created xsi:type="dcterms:W3CDTF">2019-07-14T09:00:00Z</dcterms:created>
  <dcterms:modified xsi:type="dcterms:W3CDTF">2019-07-14T15:03:00Z</dcterms:modified>
</cp:coreProperties>
</file>