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28"/>
        <w:gridCol w:w="257"/>
        <w:gridCol w:w="1247"/>
        <w:gridCol w:w="4253"/>
        <w:gridCol w:w="964"/>
        <w:gridCol w:w="623"/>
        <w:gridCol w:w="27"/>
        <w:gridCol w:w="314"/>
        <w:gridCol w:w="1021"/>
        <w:gridCol w:w="56"/>
        <w:gridCol w:w="27"/>
        <w:gridCol w:w="938"/>
        <w:gridCol w:w="1021"/>
        <w:gridCol w:w="1021"/>
        <w:gridCol w:w="395"/>
        <w:gridCol w:w="27"/>
        <w:gridCol w:w="599"/>
        <w:gridCol w:w="792"/>
        <w:gridCol w:w="27"/>
        <w:gridCol w:w="202"/>
        <w:gridCol w:w="905"/>
        <w:gridCol w:w="116"/>
        <w:gridCol w:w="53"/>
        <w:gridCol w:w="116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9" w:type="dxa"/>
          <w:jc w:val="center"/>
        </w:trPr>
        <w:tc>
          <w:tcPr>
            <w:tcW w:w="1502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Форма №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тротуар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7пр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Локальний кошторис на будівельні роботи № 2-1-1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на тротуар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тротуар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jc w:val="left"/>
          <w:tblCellMar>
            <w:top w:w="0" w:type="dxa"/>
            <w:bottom w:w="0" w:type="dxa"/>
          </w:tblCellMar>
        </w:tblPrEx>
        <w:trPr>
          <w:gridBefore w:val="2"/>
          <w:wBefore w:w="197" w:type="dxa"/>
        </w:trPr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Основа: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вартість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671,12653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тис. грн.</w:t>
            </w:r>
          </w:p>
        </w:tc>
      </w:tr>
      <w:tr w:rsidR="00000000">
        <w:tblPrEx>
          <w:jc w:val="left"/>
          <w:tblCellMar>
            <w:top w:w="0" w:type="dxa"/>
            <w:bottom w:w="0" w:type="dxa"/>
          </w:tblCellMar>
        </w:tblPrEx>
        <w:trPr>
          <w:gridBefore w:val="2"/>
          <w:wBefore w:w="197" w:type="dxa"/>
        </w:trPr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креслення (специфікації ) №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трудомісткість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2,8927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тис.люд.-год.</w:t>
            </w:r>
          </w:p>
        </w:tc>
      </w:tr>
      <w:tr w:rsidR="00000000">
        <w:tblPrEx>
          <w:jc w:val="left"/>
          <w:tblCellMar>
            <w:top w:w="0" w:type="dxa"/>
            <w:bottom w:w="0" w:type="dxa"/>
          </w:tblCellMar>
        </w:tblPrEx>
        <w:trPr>
          <w:gridBefore w:val="2"/>
          <w:wBefore w:w="197" w:type="dxa"/>
        </w:trPr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заробітна плата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118,21607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тис. грн.</w:t>
            </w:r>
          </w:p>
        </w:tc>
      </w:tr>
      <w:tr w:rsidR="00000000">
        <w:tblPrEx>
          <w:jc w:val="left"/>
          <w:tblCellMar>
            <w:top w:w="0" w:type="dxa"/>
            <w:bottom w:w="0" w:type="dxa"/>
          </w:tblCellMar>
        </w:tblPrEx>
        <w:trPr>
          <w:gridBefore w:val="2"/>
          <w:wBefore w:w="197" w:type="dxa"/>
        </w:trPr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Середній розряд робіт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3,3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розряд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169" w:type="dxa"/>
          <w:wAfter w:w="283" w:type="dxa"/>
          <w:jc w:val="center"/>
        </w:trPr>
        <w:tc>
          <w:tcPr>
            <w:tcW w:w="73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Вимірник одиничної вартості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грн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169" w:type="dxa"/>
          <w:wAfter w:w="283" w:type="dxa"/>
          <w:jc w:val="center"/>
        </w:trPr>
        <w:tc>
          <w:tcPr>
            <w:tcW w:w="73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Показник одиничної вартості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671126,53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Складений в поточних цінах станом на “19 червня” 2019 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Обґрунту-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вання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(шифр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норми)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96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Кіль-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кість</w:t>
            </w:r>
          </w:p>
        </w:tc>
        <w:tc>
          <w:tcPr>
            <w:tcW w:w="20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Вартість одиниці,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306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Загальна вартість, грн.</w:t>
            </w:r>
          </w:p>
        </w:tc>
        <w:tc>
          <w:tcPr>
            <w:tcW w:w="204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Витрати труда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робітників, люд.-год.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експлуа-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тації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заробіт-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ної плати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експлуа-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тації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не зайнятих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обслуговуванням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заробіт-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ної плати</w:t>
            </w:r>
          </w:p>
        </w:tc>
        <w:tc>
          <w:tcPr>
            <w:tcW w:w="10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тому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числі за-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робітної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плати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тому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числі за-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робітної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плати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тих, що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обслуговують 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одини-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цю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ТРОТУАР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РН18-2-1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бортових каменiв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5631,93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3531,93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2100,00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6814,64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4273,64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2541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102,02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123,44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РН18-1-5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Розбирання асфальтобетонних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покриттiв механiзованим способом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9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0,194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14126,22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6633,88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7492,34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2279,57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2740,49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1286,97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1453,52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442,24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191,62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54,6194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37,17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РН18-47-1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основ пiд тротуари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товщиною 12 см iз щебеню-висівок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4,606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15765,97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1652,58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1410,00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72618,06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7611,78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6494,46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43,87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202,07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РН18-30-1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Установлення бетонних поребрикiв на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бетонну основу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9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242,4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117,07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49,30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28377,77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11950,32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1,32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319,97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С1426-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11709-1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Поребрик БР 100.20.8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9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242,4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115,21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27926,9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000000" w:rsidRDefault="002815D4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headerReference w:type="default" r:id="rId6"/>
          <w:pgSz w:w="16838" w:h="11906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РН18-46-1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одношарових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асфальтобетонних покриттiв дорiжок та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тротуарiв iз дрiбнозернистої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асфальтобетонної сумiшi товщиною 3 см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4,606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23543,06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1077,70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768,00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108439,33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4963,89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3537,41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26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119,76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РН18-46-2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к=2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На кожнi 0,5 см змiни товщини шару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додавати або виключати до норми 18-46-1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4,606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7421,74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347,35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34184,53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1599,89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8,38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38,6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РН1-4-2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Копання ям для встановлення стоякiв та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стовпiв глибиною 0,7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 ям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17,3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244,92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244,92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4237,12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4237,12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6,87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118,85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РН2-15-1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Бетонування стовчиків огорожі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 м3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0,093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195090,21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24749,19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18143,39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2301,67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657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61,1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РН9-20-4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Установлення металевих огорож без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поручня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1,212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30586,54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2901,98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148,87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7,17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37070,89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3517,2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180,43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8,69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69,21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0,1668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83,88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РН12-54-4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Фарбування металевих грат, рам, труб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дiаметром менше 50 мм тощо бiлилом з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додаванням колера за 2 рази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0,86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6444,60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4947,88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5542,36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4255,18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122,2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105,09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СХІДЦІВ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РН18-12-9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дорожнiх корит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напiвкоритного профiлю вручну, глибина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корита до 250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0,103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1059,37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1059,37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109,12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109,12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30,6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3,15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РН18-47-1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основ пiд тротуари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товщиною 12 см iз щебеню-висівок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0,103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15765,97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1652,58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1410,00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1623,89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170,22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145,23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43,87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4,52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РН18-47-2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к=2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На кожний 1 см змiни товщини шару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додавати або виключати до норми 18-47-1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-0,103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2264,07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73,83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-233,2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-7,6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1,96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-0,2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РН18-46-1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одношарових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асфальтобетонних покриттiв дорiжок та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тротуарiв iз дрiбнозернистої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асфальтобетонної сумiшi товщиною 3 см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0,103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23543,06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1077,70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768,00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2424,94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111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79,1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26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2,68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РН18-46-2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к=2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На кожнi 0,5 см змiни товщини шару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додавати або виключати до норми 18-46-1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0,103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7421,74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347,35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764,44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35,78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8,38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0,86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РН18-12-9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дорожнiх корит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напiвкоритного профiлю вручну, глибина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корита до 250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0,16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1059,37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1059,37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169,5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169,5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30,6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4,9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РН18-47-1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основ пiд тротуари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товщиною 12 см iз щебеню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0,16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17655,26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1652,58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1410,00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2824,84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264,41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225,6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43,87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7,02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РН18-47-2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к=3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На кожний 1 см змiни товщини шару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додавати або виключати до норми 18-47-1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0,16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3884,72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110,75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621,56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17,72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2,94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0,47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РН18-36-1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Укладання металевої сiтки в цементно-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бетонне покриття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0,27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3693,36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82,36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997,21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22,24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2,06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0,56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РН2-15-1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бетонних східців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 м3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0,048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216764,15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24749,19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10404,68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1187,96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657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31,54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РН1-4-2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Копання ям для встановлення стоякiв та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стовпiв глибиною 0,7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 ям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244,92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244,92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563,32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563,32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6,87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15,8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000000" w:rsidRDefault="002815D4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8" w:h="11906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РН2-15-1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Бетонування стовчиків огорож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 м3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0,0124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195090,21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24749,19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2419,12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306,89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657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8,15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РН9-20-4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Установлення металевих огорож без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поручня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0,16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30586,54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2901,98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148,87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7,17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4893,85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464,32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23,82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1,15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69,21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0,1668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11,07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РН12-54-4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Фарбування металевих грат, рам, труб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дiаметром менше 50 мм тощо бiлилом з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додаванням колера за 2 рази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0,115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6444,60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4947,88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741,13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569,01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122,2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14,05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ПІДПІРНА СТІНА №1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Е30-77-7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к=0,8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Розбирання пiдпiрних стiнок iз цегли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10,5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272,00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272,00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2856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2856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6,336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66,53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РН18-47-1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подушки товщиною 12 см iз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щебеню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16245,26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1652,58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1624,53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165,26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43,87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4,39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РН18-47-2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к=8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На кожний 1 см змiни товщини шару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додавати або виключати до норми 18-47-1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10359,25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295,33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1035,93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29,53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7,84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0,78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ЕН6-8-1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опалубки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9726,12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3855,20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972,61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385,52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97,6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9,76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Е30-77-6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пiдпiрних стiнок монолiтних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залiзобетонних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10,5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5215,39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1007,04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54761,6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10573,92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24,58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258,09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ПІДПІРНА СТІНА №2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Е30-77-3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Розбирання пiдпiрних стiнок зi збiрних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залiзобетонних блокiв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21,4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491,00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491,00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10507,4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10507,4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11,71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250,59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РН18-47-1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подушки товщиною 12 см iз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щебеню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0,206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16245,26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1652,58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3346,52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340,43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43,87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9,04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РН18-47-2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к=8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На кожний 1 см змiни товщини шару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додавати або виключати до норми 18-47-1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0,206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10359,25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295,33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2134,01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60,84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7,84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1,62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ЕН6-8-1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опалубки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0,206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9726,12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3855,20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2003,58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794,17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97,6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20,11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Е30-77-6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пiдпiрних стiнок монолiтних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залiзобетонних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26,8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5215,39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1007,04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139772,45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26988,67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24,58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658,74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--------------------------------------------------------------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------------------------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РН18-2-1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бортових каменiв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0,425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5631,93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3531,93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2100,00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2393,57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1501,07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892,5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102,02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43,36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РН18-29-2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Установлення бортових каменiв бетонних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i залiзобетонних при iнших видах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покриттiв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0,425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15572,81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4747,55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6618,44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2017,71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126,03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53,56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С1426-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11709-1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Камінь бортовий БР 100.30.15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42,5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235,06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9990,05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РН18-8-1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Ямковий ремонт асфальтобетонного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покриття дорiг одношарового товщиною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50 мм, площею ремонту до 5 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0,09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44279,30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6483,79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2897,69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169,68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3985,14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583,54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260,79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15,27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168,41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4,0656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15,16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0,37</w:t>
            </w:r>
          </w:p>
        </w:tc>
      </w:tr>
    </w:tbl>
    <w:p w:rsidR="00000000" w:rsidRDefault="002815D4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pgSz w:w="16838" w:h="11906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  <w:gridCol w:w="1021"/>
        <w:gridCol w:w="1020"/>
        <w:gridCol w:w="1"/>
        <w:gridCol w:w="1020"/>
        <w:gridCol w:w="1"/>
        <w:gridCol w:w="1020"/>
        <w:gridCol w:w="1"/>
        <w:gridCol w:w="1020"/>
        <w:gridCol w:w="1"/>
        <w:gridCol w:w="1020"/>
        <w:gridCol w:w="1"/>
        <w:gridCol w:w="1020"/>
        <w:gridCol w:w="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РН1-4-2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Копання ям для встановлення стоякiв та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стовпiв глибиною 0,7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 ям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244,92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244,92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171,44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171,44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6,87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4,81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РН2-15-1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Бетонування стовчиків огорожі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 м3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0,004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195090,21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24749,19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780,36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99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657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2,63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РН9-20-4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Установлення металевих огорож без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поручня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0,05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30586,54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2901,98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148,87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7,17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1529,33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145,1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7,44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0,36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69,21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0,1668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3,46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РН12-54-4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Фарбування металевих грат, рам, труб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дiаметром менше 50 мм тощо бiлилом з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додаванням колера за 2 рази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0,035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6444,60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4947,88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225,56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173,18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122,2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4,28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РН20-41-3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Навантаження сміття екскаваторами на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автомобілі-самоскиди, місткість ковша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екскаватора 0,5 м3.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0,439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2165,51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58,51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2107,00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950,66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25,69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924,97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1,69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0,74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С311-21-М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сміття до 21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43,9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116,88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116,88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14,20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5131,03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5131,03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623,38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0,299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Т_Р-1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Утилізація сміття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43,9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75,00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75,00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3292,5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3292,5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кошторису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628502,59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107400,02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25189,8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1091,09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2722,15</w:t>
            </w:r>
          </w:p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628502,59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числi: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вартість матеріалів, виробів та конструкцій,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495912,77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всього заробiтна плата,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108491,11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Загальновиробничi витрати,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42623,94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люд.год.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146,21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9724,96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671126,53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Всього по кошторису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671126,53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Кошторисна трудомісткість, люд.год.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2892,7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Кошторисна заробiтна плата, грн.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118216,07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15028" w:type="dxa"/>
            <w:gridSpan w:val="1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1502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1502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Склав               _____________________________________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1502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  <w:lang w:val="uk-UA"/>
              </w:rPr>
              <w:t xml:space="preserve">                                                                                        [посада, підпис ( ініціали, прізвище )]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1502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1502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Перевірив        _____________________________________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1502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  <w:lang w:val="uk-UA"/>
              </w:rPr>
              <w:t xml:space="preserve">                               </w:t>
            </w: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  <w:lang w:val="uk-UA"/>
              </w:rPr>
              <w:t xml:space="preserve">                                                        [посада, підпис ( ініціали, прізвище )]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jc w:val="center"/>
        </w:trPr>
        <w:tc>
          <w:tcPr>
            <w:tcW w:w="1502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2815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000000" w:rsidRDefault="002815D4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000000">
      <w:pgSz w:w="16838" w:h="11906" w:orient="landscape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815D4">
      <w:pPr>
        <w:spacing w:after="0" w:line="240" w:lineRule="auto"/>
      </w:pPr>
      <w:r>
        <w:separator/>
      </w:r>
    </w:p>
  </w:endnote>
  <w:endnote w:type="continuationSeparator" w:id="0">
    <w:p w:rsidR="00000000" w:rsidRDefault="0028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815D4">
      <w:pPr>
        <w:spacing w:after="0" w:line="240" w:lineRule="auto"/>
      </w:pPr>
      <w:r>
        <w:separator/>
      </w:r>
    </w:p>
  </w:footnote>
  <w:footnote w:type="continuationSeparator" w:id="0">
    <w:p w:rsidR="00000000" w:rsidRDefault="0028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815D4">
    <w:pPr>
      <w:tabs>
        <w:tab w:val="center" w:pos="7031"/>
        <w:tab w:val="right" w:pos="13033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(3.4.1) укр.                                             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9_ДЦ_ЛС1_2-1-1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5D4"/>
    <w:rsid w:val="0028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F2E907AD-8710-4C1B-81F4-3F9B913B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1572</Words>
  <Characters>8965</Characters>
  <Application>Microsoft Office Word</Application>
  <DocSecurity>4</DocSecurity>
  <Lines>74</Lines>
  <Paragraphs>21</Paragraphs>
  <ScaleCrop>false</ScaleCrop>
  <Company/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2019-07-17T16:15:00Z</dcterms:created>
  <dcterms:modified xsi:type="dcterms:W3CDTF">2019-07-17T16:15:00Z</dcterms:modified>
</cp:coreProperties>
</file>