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2C" w:rsidRDefault="006E0E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0E2C" w:rsidRDefault="00B44B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Комерційна пропозиція</w:t>
      </w:r>
    </w:p>
    <w:p w:rsidR="006E0E2C" w:rsidRDefault="00B44B0C">
      <w:pPr>
        <w:pStyle w:val="1"/>
      </w:pPr>
      <w:r>
        <w:rPr>
          <w:sz w:val="24"/>
          <w:szCs w:val="24"/>
        </w:rPr>
        <w:t>ТОВ «НРП» від імені інтернет-магазину «MOYO» пропонує Вам до продажу:</w:t>
      </w:r>
      <w:r>
        <w:rPr>
          <w:sz w:val="24"/>
          <w:szCs w:val="24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tbl>
      <w:tblPr>
        <w:tblW w:w="10490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3015"/>
        <w:gridCol w:w="844"/>
        <w:gridCol w:w="1277"/>
        <w:gridCol w:w="1554"/>
        <w:gridCol w:w="1568"/>
        <w:gridCol w:w="1556"/>
      </w:tblGrid>
      <w:tr w:rsidR="006E0E2C">
        <w:trPr>
          <w:trHeight w:val="8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E0E2C" w:rsidRDefault="00B44B0C">
            <w:pPr>
              <w:pStyle w:val="1"/>
              <w:spacing w:before="0" w:after="0"/>
              <w:ind w:right="301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№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E0E2C" w:rsidRDefault="00B44B0C">
            <w:pPr>
              <w:pStyle w:val="1"/>
              <w:spacing w:before="0" w:after="0"/>
              <w:ind w:right="301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Найменування товару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E0E2C" w:rsidRDefault="00B44B0C">
            <w:pPr>
              <w:pStyle w:val="1"/>
              <w:spacing w:before="0" w:after="0"/>
              <w:ind w:right="301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К-сть, од.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E0E2C" w:rsidRDefault="00B44B0C">
            <w:pPr>
              <w:pStyle w:val="1"/>
              <w:spacing w:before="0" w:after="0"/>
              <w:ind w:right="301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Ціна, грн. без ПДВ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E0E2C" w:rsidRDefault="00B44B0C">
            <w:pPr>
              <w:pStyle w:val="1"/>
              <w:spacing w:before="0" w:after="0"/>
              <w:ind w:right="301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Ціна, грн.</w:t>
            </w:r>
          </w:p>
          <w:p w:rsidR="006E0E2C" w:rsidRDefault="00B44B0C">
            <w:pPr>
              <w:pStyle w:val="1"/>
              <w:spacing w:before="0" w:after="0"/>
              <w:ind w:right="301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з ПДВ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E0E2C" w:rsidRDefault="00B44B0C">
            <w:pPr>
              <w:pStyle w:val="1"/>
              <w:spacing w:before="0" w:after="0"/>
              <w:ind w:right="301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Сума, грн. без ПДВ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E0E2C" w:rsidRDefault="00B44B0C">
            <w:pPr>
              <w:pStyle w:val="1"/>
              <w:spacing w:before="0" w:after="0"/>
              <w:ind w:right="301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Сума, грн з ПДВ</w:t>
            </w:r>
          </w:p>
        </w:tc>
      </w:tr>
      <w:tr w:rsidR="006E0E2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</w:pPr>
            <w:r>
              <w:rPr>
                <w:lang w:eastAsia="ru-RU"/>
              </w:rPr>
              <w:t xml:space="preserve">Ігрова приставка SONY </w:t>
            </w:r>
            <w:proofErr w:type="spellStart"/>
            <w:r>
              <w:rPr>
                <w:lang w:eastAsia="ru-RU"/>
              </w:rPr>
              <w:t>PlayStation</w:t>
            </w:r>
            <w:proofErr w:type="spellEnd"/>
            <w:r>
              <w:rPr>
                <w:lang w:eastAsia="ru-RU"/>
              </w:rPr>
              <w:t xml:space="preserve"> 4 </w:t>
            </w:r>
            <w:proofErr w:type="spellStart"/>
            <w:r>
              <w:rPr>
                <w:lang w:eastAsia="ru-RU"/>
              </w:rPr>
              <w:t>Slim</w:t>
            </w:r>
            <w:proofErr w:type="spellEnd"/>
            <w:r>
              <w:rPr>
                <w:lang w:eastAsia="ru-RU"/>
              </w:rPr>
              <w:t xml:space="preserve"> 1Tb (</w:t>
            </w:r>
            <w:proofErr w:type="spellStart"/>
            <w:r>
              <w:rPr>
                <w:lang w:eastAsia="ru-RU"/>
              </w:rPr>
              <w:t>Gran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Turismo</w:t>
            </w:r>
            <w:proofErr w:type="spellEnd"/>
            <w:r>
              <w:rPr>
                <w:lang w:eastAsia="ru-RU"/>
              </w:rPr>
              <w:t xml:space="preserve"> +</w:t>
            </w:r>
          </w:p>
          <w:p w:rsidR="006E0E2C" w:rsidRDefault="00B44B0C">
            <w:pPr>
              <w:spacing w:after="0" w:line="240" w:lineRule="auto"/>
            </w:pPr>
            <w:proofErr w:type="spellStart"/>
            <w:r>
              <w:rPr>
                <w:lang w:eastAsia="ru-RU"/>
              </w:rPr>
              <w:t>God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Of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War</w:t>
            </w:r>
            <w:proofErr w:type="spellEnd"/>
            <w:r>
              <w:rPr>
                <w:lang w:eastAsia="ru-RU"/>
              </w:rPr>
              <w:t xml:space="preserve"> + </w:t>
            </w:r>
            <w:proofErr w:type="spellStart"/>
            <w:r>
              <w:rPr>
                <w:lang w:eastAsia="ru-RU"/>
              </w:rPr>
              <w:t>Horizon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Zero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Dawn</w:t>
            </w:r>
            <w:proofErr w:type="spellEnd"/>
            <w:r>
              <w:rPr>
                <w:lang w:eastAsia="ru-RU"/>
              </w:rPr>
              <w:t xml:space="preserve"> + </w:t>
            </w:r>
            <w:proofErr w:type="spellStart"/>
            <w:r>
              <w:rPr>
                <w:lang w:eastAsia="ru-RU"/>
              </w:rPr>
              <w:t>PSPlus</w:t>
            </w:r>
            <w:proofErr w:type="spellEnd"/>
            <w:r>
              <w:rPr>
                <w:lang w:eastAsia="ru-RU"/>
              </w:rPr>
              <w:t xml:space="preserve"> 3М) (9785316)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>9 165,83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 xml:space="preserve">10 999,00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 xml:space="preserve">9 165,83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 xml:space="preserve">10 999,00 </w:t>
            </w:r>
          </w:p>
        </w:tc>
      </w:tr>
      <w:tr w:rsidR="006E0E2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</w:pPr>
            <w:r>
              <w:rPr>
                <w:lang w:eastAsia="ru-RU"/>
              </w:rPr>
              <w:t xml:space="preserve">Відеокамера CANON </w:t>
            </w:r>
            <w:proofErr w:type="spellStart"/>
            <w:r>
              <w:rPr>
                <w:lang w:eastAsia="ru-RU"/>
              </w:rPr>
              <w:t>Legria</w:t>
            </w:r>
            <w:proofErr w:type="spellEnd"/>
            <w:r>
              <w:rPr>
                <w:lang w:eastAsia="ru-RU"/>
              </w:rPr>
              <w:t xml:space="preserve"> HF R88 </w:t>
            </w:r>
            <w:proofErr w:type="spellStart"/>
            <w:r>
              <w:rPr>
                <w:lang w:eastAsia="ru-RU"/>
              </w:rPr>
              <w:t>Black</w:t>
            </w:r>
            <w:proofErr w:type="spellEnd"/>
            <w:r>
              <w:rPr>
                <w:lang w:eastAsia="ru-RU"/>
              </w:rPr>
              <w:t xml:space="preserve"> (1959C007)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>1</w:t>
            </w:r>
          </w:p>
          <w:p w:rsidR="006E0E2C" w:rsidRDefault="006E0E2C">
            <w:pPr>
              <w:spacing w:after="0" w:line="240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 xml:space="preserve">8 707,50 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>10 449,00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 xml:space="preserve">8 707,50  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6E0E2C" w:rsidRDefault="00B44B0C">
            <w:pPr>
              <w:spacing w:after="0" w:line="240" w:lineRule="auto"/>
              <w:jc w:val="right"/>
            </w:pPr>
            <w:r>
              <w:rPr>
                <w:lang w:eastAsia="ru-RU"/>
              </w:rPr>
              <w:t>10 449,00</w:t>
            </w:r>
          </w:p>
        </w:tc>
      </w:tr>
      <w:tr w:rsidR="00AF744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F7442" w:rsidRPr="00AF7442" w:rsidRDefault="00AF74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F7442" w:rsidRPr="00AF7442" w:rsidRDefault="00AF7442">
            <w:pPr>
              <w:spacing w:after="0" w:line="240" w:lineRule="auto"/>
              <w:rPr>
                <w:lang w:val="en-US" w:eastAsia="ru-RU"/>
              </w:rPr>
            </w:pPr>
            <w:proofErr w:type="spellStart"/>
            <w:r w:rsidRPr="00AF7442">
              <w:rPr>
                <w:lang w:val="en-US" w:eastAsia="ru-RU"/>
              </w:rPr>
              <w:t>Карта</w:t>
            </w:r>
            <w:proofErr w:type="spellEnd"/>
            <w:r w:rsidRPr="00AF7442">
              <w:rPr>
                <w:lang w:val="en-US" w:eastAsia="ru-RU"/>
              </w:rPr>
              <w:t xml:space="preserve"> </w:t>
            </w:r>
            <w:proofErr w:type="spellStart"/>
            <w:r w:rsidRPr="00AF7442">
              <w:rPr>
                <w:lang w:val="en-US" w:eastAsia="ru-RU"/>
              </w:rPr>
              <w:t>памяти</w:t>
            </w:r>
            <w:proofErr w:type="spellEnd"/>
            <w:r w:rsidRPr="00AF7442">
              <w:rPr>
                <w:lang w:val="en-US" w:eastAsia="ru-RU"/>
              </w:rPr>
              <w:t xml:space="preserve"> </w:t>
            </w:r>
            <w:proofErr w:type="spellStart"/>
            <w:r w:rsidRPr="00AF7442">
              <w:rPr>
                <w:lang w:val="en-US" w:eastAsia="ru-RU"/>
              </w:rPr>
              <w:t>Sandisk</w:t>
            </w:r>
            <w:proofErr w:type="spellEnd"/>
            <w:r w:rsidRPr="00AF7442">
              <w:rPr>
                <w:lang w:val="en-US" w:eastAsia="ru-RU"/>
              </w:rPr>
              <w:t xml:space="preserve"> </w:t>
            </w:r>
            <w:proofErr w:type="spellStart"/>
            <w:r w:rsidRPr="00AF7442">
              <w:rPr>
                <w:lang w:val="en-US" w:eastAsia="ru-RU"/>
              </w:rPr>
              <w:t>microSDXC</w:t>
            </w:r>
            <w:proofErr w:type="spellEnd"/>
            <w:r w:rsidRPr="00AF7442">
              <w:rPr>
                <w:lang w:val="en-US" w:eastAsia="ru-RU"/>
              </w:rPr>
              <w:t xml:space="preserve"> 128GB Class 10 UHS-I Ultra R80MB/s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F7442" w:rsidRPr="00AF7442" w:rsidRDefault="00AF7442">
            <w:pPr>
              <w:spacing w:after="0" w:line="240" w:lineRule="auto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F7442" w:rsidRPr="00AF7442" w:rsidRDefault="00AF7442">
            <w:pPr>
              <w:spacing w:after="0" w:line="24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528,33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F7442" w:rsidRDefault="00AF7442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634,00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F7442" w:rsidRDefault="00AF7442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528,33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F7442" w:rsidRDefault="00AF7442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634,00</w:t>
            </w:r>
          </w:p>
        </w:tc>
      </w:tr>
      <w:tr w:rsidR="006E0E2C">
        <w:tc>
          <w:tcPr>
            <w:tcW w:w="89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:rsidR="006E0E2C" w:rsidRDefault="00B44B0C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Всього без ПДВ, грн.: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:rsidR="006E0E2C" w:rsidRDefault="004D7151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18401,66</w:t>
            </w:r>
            <w:r w:rsidR="00B44B0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</w:tc>
      </w:tr>
      <w:tr w:rsidR="006E0E2C">
        <w:tc>
          <w:tcPr>
            <w:tcW w:w="89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:rsidR="006E0E2C" w:rsidRDefault="00B44B0C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Сума ПДВ, грн.: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:rsidR="006E0E2C" w:rsidRPr="004D7151" w:rsidRDefault="004D715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3730,34</w:t>
            </w:r>
          </w:p>
        </w:tc>
      </w:tr>
      <w:tr w:rsidR="006E0E2C">
        <w:tc>
          <w:tcPr>
            <w:tcW w:w="89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:rsidR="006E0E2C" w:rsidRDefault="00B44B0C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Всього з ПДВ, грн.: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:rsidR="006E0E2C" w:rsidRDefault="004D7151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22132,00</w:t>
            </w:r>
            <w:r w:rsidR="00B44B0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</w:tc>
      </w:tr>
    </w:tbl>
    <w:p w:rsidR="006E0E2C" w:rsidRDefault="006E0E2C">
      <w:pPr>
        <w:pStyle w:val="ae"/>
        <w:spacing w:after="0"/>
        <w:ind w:right="301"/>
      </w:pPr>
    </w:p>
    <w:p w:rsidR="006E0E2C" w:rsidRDefault="00B44B0C">
      <w:pPr>
        <w:pStyle w:val="ae"/>
        <w:spacing w:after="0"/>
        <w:ind w:right="301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Всього найменувань </w:t>
      </w:r>
      <w:r w:rsidR="00AF74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суму </w:t>
      </w:r>
      <w:r w:rsidR="004D71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22132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грн.</w:t>
      </w:r>
    </w:p>
    <w:p w:rsidR="006E0E2C" w:rsidRDefault="00B44B0C">
      <w:pPr>
        <w:pStyle w:val="ae"/>
        <w:spacing w:after="0"/>
        <w:ind w:right="301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Двадцять </w:t>
      </w:r>
      <w:proofErr w:type="spellStart"/>
      <w:r w:rsidR="004D71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дв</w:t>
      </w:r>
      <w:proofErr w:type="spellEnd"/>
      <w:r w:rsidR="004D7151">
        <w:rPr>
          <w:rFonts w:ascii="Times New Roman" w:eastAsia="Times New Roman" w:hAnsi="Times New Roman" w:cs="Times New Roman"/>
          <w:sz w:val="26"/>
          <w:szCs w:val="26"/>
          <w:lang w:eastAsia="ru-RU"/>
        </w:rPr>
        <w:t>і тисячі сто тридцять дві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грив</w:t>
      </w:r>
      <w:r w:rsidR="004D7151">
        <w:rPr>
          <w:rFonts w:ascii="Times New Roman" w:eastAsia="Times New Roman" w:hAnsi="Times New Roman" w:cs="Times New Roman"/>
          <w:sz w:val="26"/>
          <w:szCs w:val="26"/>
          <w:lang w:eastAsia="ru-RU"/>
        </w:rPr>
        <w:t>ні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копійок</w:t>
      </w:r>
    </w:p>
    <w:p w:rsidR="006E0E2C" w:rsidRDefault="00B44B0C">
      <w:pPr>
        <w:pStyle w:val="ae"/>
        <w:spacing w:after="0"/>
        <w:ind w:right="301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ПДВ: Три тисячі </w:t>
      </w:r>
      <w:r w:rsidR="004D7151">
        <w:rPr>
          <w:rFonts w:ascii="Times New Roman" w:eastAsia="Times New Roman" w:hAnsi="Times New Roman" w:cs="Times New Roman"/>
          <w:sz w:val="26"/>
          <w:szCs w:val="26"/>
          <w:lang w:eastAsia="ru-RU"/>
        </w:rPr>
        <w:t>сімсот тридцять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грив</w:t>
      </w:r>
      <w:r w:rsidR="004D7151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15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тридцять чотири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копій</w:t>
      </w:r>
      <w:r w:rsidR="004D7151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bookmarkStart w:id="0" w:name="_GoBack"/>
      <w:bookmarkEnd w:id="0"/>
    </w:p>
    <w:p w:rsidR="006E0E2C" w:rsidRDefault="00B44B0C">
      <w:pPr>
        <w:pStyle w:val="1"/>
        <w:spacing w:before="0" w:after="0"/>
        <w:ind w:right="301"/>
      </w:pPr>
      <w:r>
        <w:rPr>
          <w:noProof/>
          <w:lang w:val="ru-RU" w:eastAsia="ru-RU"/>
        </w:rPr>
        <mc:AlternateContent>
          <mc:Choice Requires="wps">
            <w:drawing>
              <wp:anchor distT="400050" distB="391160" distL="590550" distR="571500" simplePos="0" relativeHeight="2" behindDoc="1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1327150</wp:posOffset>
                </wp:positionV>
                <wp:extent cx="2427605" cy="2855595"/>
                <wp:effectExtent l="0" t="0" r="0" b="0"/>
                <wp:wrapNone/>
                <wp:docPr id="1" name="Рисунок 2" descr="P:\печать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P:\печать (2).pn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1530000">
                          <a:off x="0" y="0"/>
                          <a:ext cx="2427120" cy="285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" stroked="f" style="position:absolute;margin-left:79.65pt;margin-top:104.5pt;width:191.05pt;height:224.75pt;rotation:25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Cs w:val="0"/>
          <w:sz w:val="26"/>
          <w:szCs w:val="26"/>
          <w:u w:val="single"/>
        </w:rPr>
        <w:t>Умови оплати</w:t>
      </w:r>
      <w:r>
        <w:rPr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 xml:space="preserve"> 1</w:t>
      </w:r>
      <w:r>
        <w:rPr>
          <w:b w:val="0"/>
          <w:bCs w:val="0"/>
          <w:sz w:val="26"/>
          <w:szCs w:val="26"/>
        </w:rPr>
        <w:t xml:space="preserve">00% </w:t>
      </w:r>
      <w:proofErr w:type="spellStart"/>
      <w:r>
        <w:rPr>
          <w:b w:val="0"/>
          <w:bCs w:val="0"/>
          <w:sz w:val="26"/>
          <w:szCs w:val="26"/>
        </w:rPr>
        <w:t>предоплата</w:t>
      </w:r>
      <w:proofErr w:type="spellEnd"/>
      <w:r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br/>
      </w:r>
      <w:r>
        <w:rPr>
          <w:bCs w:val="0"/>
          <w:sz w:val="26"/>
          <w:szCs w:val="26"/>
          <w:u w:val="single"/>
        </w:rPr>
        <w:t>Умови доставки</w:t>
      </w:r>
      <w:r>
        <w:rPr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en-US"/>
        </w:rPr>
        <w:t>DDP</w:t>
      </w:r>
      <w:r>
        <w:rPr>
          <w:b w:val="0"/>
          <w:bCs w:val="0"/>
          <w:sz w:val="26"/>
          <w:szCs w:val="26"/>
        </w:rPr>
        <w:t xml:space="preserve">; </w:t>
      </w:r>
      <w:proofErr w:type="spellStart"/>
      <w:r>
        <w:rPr>
          <w:b w:val="0"/>
          <w:bCs w:val="0"/>
          <w:sz w:val="26"/>
          <w:szCs w:val="26"/>
        </w:rPr>
        <w:t>самовивіз</w:t>
      </w:r>
      <w:proofErr w:type="spellEnd"/>
      <w:r>
        <w:rPr>
          <w:b w:val="0"/>
          <w:bCs w:val="0"/>
          <w:sz w:val="26"/>
          <w:szCs w:val="26"/>
        </w:rPr>
        <w:t xml:space="preserve"> з магазину(безкоштовно); адресна доставка по </w:t>
      </w:r>
      <w:proofErr w:type="spellStart"/>
      <w:r>
        <w:rPr>
          <w:b w:val="0"/>
          <w:bCs w:val="0"/>
          <w:sz w:val="26"/>
          <w:szCs w:val="26"/>
        </w:rPr>
        <w:t>Київу</w:t>
      </w:r>
      <w:proofErr w:type="spellEnd"/>
      <w:r>
        <w:rPr>
          <w:b w:val="0"/>
          <w:bCs w:val="0"/>
          <w:sz w:val="26"/>
          <w:szCs w:val="26"/>
        </w:rPr>
        <w:t xml:space="preserve"> (безкоштовно); доставка на відділення Нової Пошти (безкоштовно); адресна доставка в регіони по тарифам кур'єрської служби. </w:t>
      </w:r>
      <w:r>
        <w:rPr>
          <w:b w:val="0"/>
          <w:bCs w:val="0"/>
          <w:sz w:val="26"/>
          <w:szCs w:val="26"/>
        </w:rPr>
        <w:br/>
      </w:r>
      <w:proofErr w:type="spellStart"/>
      <w:r>
        <w:rPr>
          <w:bCs w:val="0"/>
          <w:sz w:val="26"/>
          <w:szCs w:val="26"/>
          <w:u w:val="single"/>
        </w:rPr>
        <w:t>Срок</w:t>
      </w:r>
      <w:proofErr w:type="spellEnd"/>
      <w:r>
        <w:rPr>
          <w:bCs w:val="0"/>
          <w:sz w:val="26"/>
          <w:szCs w:val="26"/>
          <w:u w:val="single"/>
        </w:rPr>
        <w:t xml:space="preserve"> </w:t>
      </w:r>
      <w:r>
        <w:rPr>
          <w:bCs w:val="0"/>
          <w:sz w:val="26"/>
          <w:szCs w:val="26"/>
          <w:u w:val="single"/>
        </w:rPr>
        <w:t>доставки</w:t>
      </w:r>
      <w:r>
        <w:rPr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ru-RU"/>
        </w:rPr>
        <w:t>7</w:t>
      </w:r>
      <w:r>
        <w:rPr>
          <w:b w:val="0"/>
          <w:bCs w:val="0"/>
          <w:sz w:val="26"/>
          <w:szCs w:val="26"/>
        </w:rPr>
        <w:t xml:space="preserve"> робочих днів.</w:t>
      </w:r>
    </w:p>
    <w:p w:rsidR="006E0E2C" w:rsidRDefault="006E0E2C">
      <w:pPr>
        <w:pStyle w:val="1"/>
        <w:spacing w:before="0" w:after="0"/>
        <w:ind w:left="5664" w:right="301"/>
        <w:rPr>
          <w:b w:val="0"/>
          <w:bCs w:val="0"/>
          <w:sz w:val="22"/>
          <w:szCs w:val="22"/>
        </w:rPr>
      </w:pPr>
    </w:p>
    <w:p w:rsidR="006E0E2C" w:rsidRDefault="006E0E2C">
      <w:pPr>
        <w:pStyle w:val="1"/>
        <w:spacing w:before="0" w:after="0"/>
        <w:ind w:left="5664" w:right="301"/>
        <w:rPr>
          <w:b w:val="0"/>
          <w:bCs w:val="0"/>
          <w:sz w:val="22"/>
          <w:szCs w:val="22"/>
        </w:rPr>
      </w:pPr>
    </w:p>
    <w:p w:rsidR="006E0E2C" w:rsidRDefault="006E0E2C">
      <w:pPr>
        <w:pStyle w:val="1"/>
        <w:spacing w:before="0" w:after="0"/>
        <w:ind w:left="5664" w:right="301"/>
        <w:rPr>
          <w:b w:val="0"/>
          <w:bCs w:val="0"/>
          <w:sz w:val="22"/>
          <w:szCs w:val="22"/>
        </w:rPr>
      </w:pPr>
    </w:p>
    <w:p w:rsidR="006E0E2C" w:rsidRDefault="006E0E2C">
      <w:pPr>
        <w:pStyle w:val="1"/>
        <w:spacing w:before="0" w:after="0"/>
        <w:ind w:left="5664" w:right="301"/>
        <w:rPr>
          <w:b w:val="0"/>
          <w:bCs w:val="0"/>
          <w:sz w:val="22"/>
          <w:szCs w:val="22"/>
        </w:rPr>
      </w:pPr>
    </w:p>
    <w:p w:rsidR="006E0E2C" w:rsidRDefault="00B44B0C">
      <w:pPr>
        <w:pStyle w:val="1"/>
        <w:spacing w:before="0" w:after="0"/>
        <w:ind w:left="5664" w:right="30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Дякую за співпрацю.</w:t>
      </w:r>
    </w:p>
    <w:p w:rsidR="006E0E2C" w:rsidRDefault="00B44B0C">
      <w:pPr>
        <w:pStyle w:val="1"/>
        <w:spacing w:before="0" w:after="0"/>
        <w:ind w:left="5664" w:right="30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Провідний фахівець</w:t>
      </w:r>
    </w:p>
    <w:p w:rsidR="006E0E2C" w:rsidRDefault="00B44B0C">
      <w:pPr>
        <w:pStyle w:val="1"/>
        <w:spacing w:before="0" w:after="0"/>
        <w:ind w:left="5664" w:right="301"/>
      </w:pPr>
      <w:r>
        <w:rPr>
          <w:b w:val="0"/>
          <w:bCs w:val="0"/>
          <w:sz w:val="22"/>
          <w:szCs w:val="22"/>
        </w:rPr>
        <w:t>Гусейн-заде О.А.</w:t>
      </w:r>
      <w:r>
        <w:rPr>
          <w:b w:val="0"/>
          <w:bCs w:val="0"/>
          <w:sz w:val="22"/>
          <w:szCs w:val="22"/>
        </w:rPr>
        <w:br/>
        <w:t>+38(044)</w:t>
      </w:r>
      <w:r>
        <w:rPr>
          <w:b w:val="0"/>
          <w:bCs w:val="0"/>
          <w:sz w:val="22"/>
          <w:szCs w:val="22"/>
          <w:lang w:val="ru-RU"/>
        </w:rPr>
        <w:t>2909045</w:t>
      </w:r>
    </w:p>
    <w:p w:rsidR="006E0E2C" w:rsidRDefault="00B44B0C">
      <w:pPr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Aleksandr.Guseyn-zade@moyo.ua</w:t>
      </w:r>
    </w:p>
    <w:sectPr w:rsidR="006E0E2C">
      <w:headerReference w:type="default" r:id="rId9"/>
      <w:footerReference w:type="default" r:id="rId10"/>
      <w:pgSz w:w="11906" w:h="16838"/>
      <w:pgMar w:top="885" w:right="850" w:bottom="850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0C" w:rsidRDefault="00B44B0C">
      <w:pPr>
        <w:spacing w:after="0" w:line="240" w:lineRule="auto"/>
      </w:pPr>
      <w:r>
        <w:separator/>
      </w:r>
    </w:p>
  </w:endnote>
  <w:endnote w:type="continuationSeparator" w:id="0">
    <w:p w:rsidR="00B44B0C" w:rsidRDefault="00B4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2C" w:rsidRDefault="00B44B0C">
    <w:pPr>
      <w:pStyle w:val="ad"/>
      <w:rPr>
        <w:rFonts w:ascii="Verdana" w:hAnsi="Verdana"/>
        <w:color w:val="7F7F7F" w:themeColor="text1" w:themeTint="80"/>
        <w:sz w:val="12"/>
      </w:rPr>
    </w:pPr>
    <w:r>
      <w:rPr>
        <w:rFonts w:ascii="Verdana" w:hAnsi="Verdana"/>
        <w:color w:val="7F7F7F" w:themeColor="text1" w:themeTint="80"/>
        <w:sz w:val="12"/>
      </w:rPr>
      <w:t>ТОВ «НРП», код ЄДРПОУ: 36469918, р/р: 26006101939001 в АТ «АЛЬТБАНК», МФО: 320940, ІПН 364699126591, свідоцтво 100250897</w:t>
    </w:r>
  </w:p>
  <w:p w:rsidR="006E0E2C" w:rsidRDefault="00B44B0C">
    <w:pPr>
      <w:pStyle w:val="ad"/>
      <w:rPr>
        <w:rFonts w:ascii="Verdana" w:hAnsi="Verdana"/>
        <w:color w:val="7F7F7F" w:themeColor="text1" w:themeTint="80"/>
        <w:sz w:val="12"/>
        <w:lang w:val="ru-RU"/>
      </w:rPr>
    </w:pPr>
    <w:proofErr w:type="spellStart"/>
    <w:r>
      <w:rPr>
        <w:rFonts w:ascii="Verdana" w:hAnsi="Verdana"/>
        <w:color w:val="7F7F7F" w:themeColor="text1" w:themeTint="80"/>
        <w:sz w:val="12"/>
      </w:rPr>
      <w:t>Тел</w:t>
    </w:r>
    <w:proofErr w:type="spellEnd"/>
    <w:r>
      <w:rPr>
        <w:rFonts w:ascii="Verdana" w:hAnsi="Verdana"/>
        <w:color w:val="7F7F7F" w:themeColor="text1" w:themeTint="80"/>
        <w:sz w:val="12"/>
      </w:rPr>
      <w:t xml:space="preserve">. : +38 044 459 02 40, м. Київ, 04074, вул. </w:t>
    </w:r>
    <w:r>
      <w:rPr>
        <w:rFonts w:ascii="Verdana" w:hAnsi="Verdana"/>
        <w:color w:val="7F7F7F" w:themeColor="text1" w:themeTint="80"/>
        <w:sz w:val="12"/>
        <w:lang w:val="ru-RU"/>
      </w:rPr>
      <w:t xml:space="preserve">Марка </w:t>
    </w:r>
    <w:proofErr w:type="spellStart"/>
    <w:r>
      <w:rPr>
        <w:rFonts w:ascii="Verdana" w:hAnsi="Verdana"/>
        <w:color w:val="7F7F7F" w:themeColor="text1" w:themeTint="80"/>
        <w:sz w:val="12"/>
        <w:lang w:val="ru-RU"/>
      </w:rPr>
      <w:t>Вовчка</w:t>
    </w:r>
    <w:proofErr w:type="spellEnd"/>
    <w:r>
      <w:rPr>
        <w:rFonts w:ascii="Verdana" w:hAnsi="Verdana"/>
        <w:color w:val="7F7F7F" w:themeColor="text1" w:themeTint="80"/>
        <w:sz w:val="12"/>
      </w:rPr>
      <w:t xml:space="preserve">, </w:t>
    </w:r>
    <w:r>
      <w:rPr>
        <w:rFonts w:ascii="Verdana" w:hAnsi="Verdana"/>
        <w:color w:val="7F7F7F" w:themeColor="text1" w:themeTint="80"/>
        <w:sz w:val="12"/>
        <w:lang w:val="ru-RU"/>
      </w:rPr>
      <w:t>18А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0C" w:rsidRDefault="00B44B0C">
      <w:pPr>
        <w:spacing w:after="0" w:line="240" w:lineRule="auto"/>
      </w:pPr>
      <w:r>
        <w:separator/>
      </w:r>
    </w:p>
  </w:footnote>
  <w:footnote w:type="continuationSeparator" w:id="0">
    <w:p w:rsidR="00B44B0C" w:rsidRDefault="00B4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2C" w:rsidRDefault="00B44B0C">
    <w:pPr>
      <w:pStyle w:val="ac"/>
    </w:pPr>
    <w:r>
      <w:rPr>
        <w:noProof/>
        <w:lang w:val="ru-RU" w:eastAsia="ru-RU"/>
      </w:rPr>
      <w:drawing>
        <wp:inline distT="0" distB="0" distL="0" distR="0">
          <wp:extent cx="899795" cy="90678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C"/>
    <w:rsid w:val="004D7151"/>
    <w:rsid w:val="006865E0"/>
    <w:rsid w:val="006E0E2C"/>
    <w:rsid w:val="00AF7442"/>
    <w:rsid w:val="00B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0614"/>
  <w15:docId w15:val="{EB08E123-05A6-49F3-BD3A-2B2597D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52B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652B8"/>
  </w:style>
  <w:style w:type="character" w:customStyle="1" w:styleId="a5">
    <w:name w:val="Нижний колонтитул Знак"/>
    <w:basedOn w:val="a0"/>
    <w:uiPriority w:val="99"/>
    <w:qFormat/>
    <w:rsid w:val="002652B8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2652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2652B8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652B8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1414-D04B-4C77-B963-8AADDA49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Репетюк Анастасия</dc:creator>
  <dc:description/>
  <cp:lastModifiedBy>Оніпко Аліна Юріївна</cp:lastModifiedBy>
  <cp:revision>3</cp:revision>
  <cp:lastPrinted>2018-09-20T09:14:00Z</cp:lastPrinted>
  <dcterms:created xsi:type="dcterms:W3CDTF">2019-04-25T08:27:00Z</dcterms:created>
  <dcterms:modified xsi:type="dcterms:W3CDTF">2019-04-25T08:41:00Z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