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650"/>
        <w:gridCol w:w="314"/>
        <w:gridCol w:w="1021"/>
        <w:gridCol w:w="83"/>
        <w:gridCol w:w="938"/>
        <w:gridCol w:w="1021"/>
        <w:gridCol w:w="1021"/>
        <w:gridCol w:w="422"/>
        <w:gridCol w:w="599"/>
        <w:gridCol w:w="819"/>
        <w:gridCol w:w="202"/>
        <w:gridCol w:w="1021"/>
        <w:gridCol w:w="53"/>
        <w:gridCol w:w="116"/>
      </w:tblGrid>
      <w:tr w:rsidR="00F50EC4">
        <w:trPr>
          <w:gridAfter w:val="2"/>
          <w:wAfter w:w="169" w:type="dxa"/>
          <w:jc w:val="center"/>
        </w:trPr>
        <w:tc>
          <w:tcPr>
            <w:tcW w:w="1502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Форма № 1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Поточний ремонт приміщення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Room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for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reading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 Криворізькій Бібліотеки-філії № 6 ДМКЗК ЦСПБ, вул. Криворізька, 20, м. Дніпро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БФ- 6,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Криворізька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, 20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загально-будівельні роботи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Приміщення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Room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reading</w:t>
            </w:r>
            <w:proofErr w:type="spellEnd"/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82,229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F50EC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0,29009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тис.люд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.-год.</w:t>
            </w:r>
          </w:p>
        </w:tc>
      </w:tr>
      <w:tr w:rsidR="00F50EC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26,779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F50EC4">
        <w:tblPrEx>
          <w:jc w:val="left"/>
        </w:tblPrEx>
        <w:trPr>
          <w:gridBefore w:val="1"/>
          <w:wBefore w:w="197" w:type="dxa"/>
        </w:trPr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3,4</w:t>
            </w: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F50EC4">
        <w:trPr>
          <w:gridAfter w:val="1"/>
          <w:wAfter w:w="114" w:type="dxa"/>
          <w:jc w:val="center"/>
        </w:trPr>
        <w:tc>
          <w:tcPr>
            <w:tcW w:w="150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Складений в </w:t>
            </w:r>
            <w:r w:rsidR="00AA3260"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поточних цінах станом на “12 травня” 2020</w:t>
            </w:r>
            <w:bookmarkStart w:id="0" w:name="_GoBack"/>
            <w:bookmarkEnd w:id="0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р.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F50EC4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зайнятих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  <w:proofErr w:type="spellEnd"/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1. Прорізи 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РН8-4-1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вiдливiв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вікон з листової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1083,96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1083,96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14,3800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0,69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РН6-3-2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дерев'яних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пiдвiконних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дощок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кам'яних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будiвлях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0,01275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9316,73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9316,73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120,0300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засклених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рам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0,1776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4415,03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4415,03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56,8800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10,1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коробок в кам'яних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штукатурки в укосах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12619,59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12619,59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159,5800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4,79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ЕН10-20-4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Н2-1,15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Заповнення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прорiзiв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готовими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блоками площею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бiльше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 м2 з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металопластику в кам'яних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громадських будівель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0,09405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15075,34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9600,26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1418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903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99,6705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9,37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С123-35А-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Блоки віконні металопластикові площею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більше 3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18,81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1657,58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31179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ЕН10-25-3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пластикових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пiдвiконних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дошок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4783,04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3079,27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36,2480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F50EC4" w:rsidRDefault="00F50EC4">
      <w:pPr>
        <w:autoSpaceDE w:val="0"/>
        <w:autoSpaceDN w:val="0"/>
        <w:spacing w:after="0" w:line="240" w:lineRule="auto"/>
        <w:rPr>
          <w:sz w:val="2"/>
          <w:szCs w:val="2"/>
        </w:rPr>
        <w:sectPr w:rsidR="00F50EC4">
          <w:headerReference w:type="default" r:id="rId6"/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F50EC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385А-35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Дошки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пiдвiконні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пластикові, ширина 350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5,1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172,52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880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ЕН10-25-4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к-1,15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віконних зливів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11048,03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2667,01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530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31,3950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382А-15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Відливи віконні з оцинкованої сталі, ширина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38,14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140А-40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розпірний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0,84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1480В-32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оцинковані 32х4,2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54,46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РН20-12-1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Н1-0,7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дрiбних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металоконструкцiй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існуючих віконних грат вагою 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6560,49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6505,90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23,33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16,21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62,0970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0,1736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3,73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РН20-12-1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дрiбних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металоконструкцiй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внутрішних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віконних грат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розпашних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навісним замком вагою до 0,1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9338,81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9294,15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88,7100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6,21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С111-1755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Грати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металевi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29349,71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С111-950Н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Замок навісний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46,81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РН6-15-1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наличникiв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511,05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511,05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6,6500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2,23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0,0668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3433,66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3433,66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44,6800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2,98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РН6-13-1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Демонтаж дверних коробок в кам'яних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вiдбиванням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штукатурки в укосах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14579,98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14579,98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184,3700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5,53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РН6-24-1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коробок в кам'яних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0,068517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13169,50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9512,25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114,9100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7,87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200К-3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коробки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до 3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287,95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С123-200К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коробки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до 2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215,85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140Ш-100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Дюбель-шурупи 10х100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11,99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ЕН10-40-1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Н2-1,15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i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крiплення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нашивки дверних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коробок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674,79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674,79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8,5330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С112-288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Дошки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струганi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хвойних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порiд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товщина 25-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 мм, сорт III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5674,61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С111-140-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8-80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розпірний з шурупом 8х80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4,92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РН6-25-5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полотен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внутрiшнiх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мiжкiмнатних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18573,64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18573,64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190,0700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С123-200П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полотна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дерев'янi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площею до 2 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429,55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2148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F50EC4" w:rsidRDefault="00F50EC4">
      <w:pPr>
        <w:autoSpaceDE w:val="0"/>
        <w:autoSpaceDN w:val="0"/>
        <w:spacing w:after="0" w:line="240" w:lineRule="auto"/>
        <w:rPr>
          <w:sz w:val="2"/>
          <w:szCs w:val="2"/>
        </w:rPr>
        <w:sectPr w:rsidR="00F50EC4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F50EC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С111-956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Петля накладна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73,56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1480А-35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Шурупи-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саморізи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35х3,5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56,99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дверних шпінгалетів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урiзних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6374,83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6374,83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61,6700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2,47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961Ш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Шпінгалет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дерний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урізний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53,13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РН6-27-3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Установлення замків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урiзних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15670,89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15670,89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151,6000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4,55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С111-950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Замок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урiзний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оцинкований з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цилiндровими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механiзмами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238,16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РН6-27-2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Установлення дверних ручок накладних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100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1937,05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1937,05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23,4000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С111-953А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Ручка на планці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iз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алюмiнiєвого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сплаву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анодована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356,62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1070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ЕН10-94-3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Н2-1,15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Улаштування перегородок над дверима на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металевому каркасі з обшивкою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гіпсокартонними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листами в один шар з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ізоляцією у громадських будівлях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0,00512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52199,63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31765,20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351,9690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1831С-50А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Профiлi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холодногнутi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оцинкованої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сталi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CW-50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31,06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140ДУ-40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Дюбель ударний гриб 40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100шт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25,37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49073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7097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79,52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49073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41975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7098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52652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52652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2. Оздоблювальні роботи 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Знiмання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шпалер простих та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полiпшених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1455,59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1455,59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19,3100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17,57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F50EC4" w:rsidRDefault="00F50EC4">
      <w:pPr>
        <w:autoSpaceDE w:val="0"/>
        <w:autoSpaceDN w:val="0"/>
        <w:spacing w:after="0" w:line="240" w:lineRule="auto"/>
        <w:rPr>
          <w:sz w:val="2"/>
          <w:szCs w:val="2"/>
        </w:rPr>
        <w:sectPr w:rsidR="00F50EC4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F50EC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РН20-33-4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Забивання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борозен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 бетонних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стiнах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ширина борозни до 50 мм, глибина борозни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до 20 мм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1944,41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1933,20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11,21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24,0000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0,1110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0,48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РН11-30-1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Штукатурення плоских поверхонь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вiконних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та дверних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укосiв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 бетону та каменю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32216,80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29790,52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271,23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258,72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902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834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300,5500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2,6862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8,42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РН11-52-1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Перетирання штукатурки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внутрiшнiх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примiщень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3305,41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3305,41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39,9300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36,34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РН13-11-2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Обклеювання шпалерами тисненими та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щiльними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6968,18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4267,92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47,2900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43,03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РН12-49-12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полiвiнiлацетатними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шпалерах за 2 рази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0,91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3728,46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805,99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9,2600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8,43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&amp; С111-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1657Б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Фарба. Барвник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272,31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РН12-17-1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ранiше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пофарбованих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стiн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укосів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водоемульсiйними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 розчищенням до 10%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12748,07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6518,04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75,8000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2,12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РН12-31-13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Фарбування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олiйними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сумiшами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за 2 рази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ранiше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пофарбованих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радiаторiв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0,108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9626,14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6711,65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1040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77,1100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8,33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РН12-11-1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Полiпшене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олiйне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фарбування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ранiше</w:t>
            </w:r>
            <w:proofErr w:type="spellEnd"/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пофарбованих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пiдлог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усерединi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будiвлi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з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розчищенням старої фарби до 10%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9154,05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8023,35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5767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92,1800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58,07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22254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15786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182,79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0,08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22254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6460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15793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6957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16,12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2332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29211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29211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3. Інші роботи 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РН20-18-6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Готування важких опоряджувальних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цементних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розчинiв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, склад 1:3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0003094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190317,28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23287,90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3981,22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3907,05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308,9400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47,1975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0,1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0,01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Навантаження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смiття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вручну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122,87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122,87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1,6300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1,45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F50EC4" w:rsidRDefault="00F50EC4">
      <w:pPr>
        <w:autoSpaceDE w:val="0"/>
        <w:autoSpaceDN w:val="0"/>
        <w:spacing w:after="0" w:line="240" w:lineRule="auto"/>
        <w:rPr>
          <w:sz w:val="2"/>
          <w:szCs w:val="2"/>
        </w:rPr>
        <w:sectPr w:rsidR="00F50EC4">
          <w:pgSz w:w="16834" w:h="11904" w:orient="landscape"/>
          <w:pgMar w:top="680" w:right="850" w:bottom="283" w:left="850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F50EC4"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С311-20-М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сміття до 20 км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135,44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135,44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29,67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0,2870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0,26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122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1,55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0,27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Всього по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роздiлу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366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71616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22999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131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263,86</w:t>
            </w:r>
          </w:p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0,36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71616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48486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23034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Загальновиробничi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10613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</w:t>
            </w:r>
            <w:proofErr w:type="spellStart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25,87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3745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82229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82229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Кошторисна трудомісткість,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люд.год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290,09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Кошторисна 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заробiтна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26779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Склав               _____________________________________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 [посада, підпис ( ініціали, прізвище )]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Перевірив        _____________________________________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  <w:lang w:val="uk-UA"/>
              </w:rPr>
              <w:t xml:space="preserve">                                                                                       [посада, підпис ( ініціали, прізвище )]</w:t>
            </w:r>
          </w:p>
        </w:tc>
      </w:tr>
      <w:tr w:rsidR="00F50EC4">
        <w:trPr>
          <w:jc w:val="center"/>
        </w:trPr>
        <w:tc>
          <w:tcPr>
            <w:tcW w:w="1502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50EC4" w:rsidRDefault="00BE1EAD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F50EC4" w:rsidRDefault="00F50EC4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F50EC4">
      <w:pgSz w:w="16834" w:h="11904" w:orient="landscape"/>
      <w:pgMar w:top="680" w:right="850" w:bottom="283" w:left="850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F2" w:rsidRDefault="009735F2">
      <w:pPr>
        <w:spacing w:after="0" w:line="240" w:lineRule="auto"/>
      </w:pPr>
      <w:r>
        <w:separator/>
      </w:r>
    </w:p>
  </w:endnote>
  <w:endnote w:type="continuationSeparator" w:id="0">
    <w:p w:rsidR="009735F2" w:rsidRDefault="00973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F2" w:rsidRDefault="009735F2">
      <w:pPr>
        <w:spacing w:after="0" w:line="240" w:lineRule="auto"/>
      </w:pPr>
      <w:r>
        <w:separator/>
      </w:r>
    </w:p>
  </w:footnote>
  <w:footnote w:type="continuationSeparator" w:id="0">
    <w:p w:rsidR="009735F2" w:rsidRDefault="00973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C4" w:rsidRPr="00AA3260" w:rsidRDefault="00BE1EAD">
    <w:pPr>
      <w:tabs>
        <w:tab w:val="center" w:pos="7171"/>
        <w:tab w:val="right" w:pos="12653"/>
      </w:tabs>
      <w:autoSpaceDE w:val="0"/>
      <w:autoSpaceDN w:val="0"/>
      <w:spacing w:after="0" w:line="240" w:lineRule="auto"/>
      <w:rPr>
        <w:sz w:val="16"/>
        <w:szCs w:val="16"/>
      </w:rPr>
    </w:pPr>
    <w:r w:rsidRPr="00AA3260">
      <w:rPr>
        <w:sz w:val="16"/>
        <w:szCs w:val="16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AA326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AA3260">
      <w:rPr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Програмний</w:t>
    </w:r>
    <w:proofErr w:type="spellEnd"/>
    <w:r>
      <w:rPr>
        <w:rFonts w:ascii="Arial" w:hAnsi="Arial" w:cs="Arial"/>
        <w:sz w:val="16"/>
        <w:szCs w:val="16"/>
      </w:rPr>
      <w:t xml:space="preserve"> комплекс АВК _ 5 (3.4.2*) </w:t>
    </w:r>
    <w:proofErr w:type="spellStart"/>
    <w:r>
      <w:rPr>
        <w:rFonts w:ascii="Arial" w:hAnsi="Arial" w:cs="Arial"/>
        <w:sz w:val="16"/>
        <w:szCs w:val="16"/>
      </w:rPr>
      <w:t>укр</w:t>
    </w:r>
    <w:proofErr w:type="spellEnd"/>
    <w:r>
      <w:rPr>
        <w:rFonts w:ascii="Arial" w:hAnsi="Arial" w:cs="Arial"/>
        <w:sz w:val="16"/>
        <w:szCs w:val="16"/>
      </w:rPr>
      <w:t xml:space="preserve">.                                                                                       </w:t>
    </w:r>
    <w:r w:rsidRPr="00AA3260">
      <w:rPr>
        <w:sz w:val="16"/>
        <w:szCs w:val="16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A3260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AA3260">
      <w:rPr>
        <w:sz w:val="16"/>
        <w:szCs w:val="16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6200040_СД_ЛС1_2-1-1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AD"/>
    <w:rsid w:val="009735F2"/>
    <w:rsid w:val="00AA3260"/>
    <w:rsid w:val="00BE1EAD"/>
    <w:rsid w:val="00F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5AF71"/>
  <w14:defaultImageDpi w14:val="0"/>
  <w15:docId w15:val="{2643CD8D-AD17-4852-B0B2-69145981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Глеб Мунтян</cp:lastModifiedBy>
  <cp:revision>3</cp:revision>
  <dcterms:created xsi:type="dcterms:W3CDTF">2020-05-15T11:33:00Z</dcterms:created>
  <dcterms:modified xsi:type="dcterms:W3CDTF">2020-05-15T13:36:00Z</dcterms:modified>
</cp:coreProperties>
</file>