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742C7" w14:textId="7DC4D178" w:rsidR="00E94438" w:rsidRDefault="00233F78" w:rsidP="00233F78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233F78">
        <w:rPr>
          <w:rFonts w:ascii="Times New Roman" w:hAnsi="Times New Roman" w:cs="Times New Roman"/>
          <w:b/>
          <w:bCs/>
          <w:noProof/>
          <w:sz w:val="28"/>
          <w:szCs w:val="28"/>
        </w:rPr>
        <w:t>Масштаб 1:500</w:t>
      </w:r>
      <w:r>
        <w:rPr>
          <w:noProof/>
        </w:rPr>
        <w:drawing>
          <wp:inline distT="0" distB="0" distL="0" distR="0" wp14:anchorId="5F9FA75A" wp14:editId="7395A50F">
            <wp:extent cx="5934075" cy="839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4E700" w14:textId="0B3EAEF7" w:rsidR="00233F78" w:rsidRDefault="00233F78" w:rsidP="00233F78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ECAE38A" w14:textId="5221A7E9" w:rsidR="00233F78" w:rsidRDefault="00233F78" w:rsidP="00233F78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03378C6" wp14:editId="1D7E83FC">
            <wp:extent cx="5940425" cy="340042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AAD07" w14:textId="5F0CF617" w:rsidR="00233F78" w:rsidRDefault="00233F78" w:rsidP="00233F7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F49A926" wp14:editId="57C5E4C1">
            <wp:extent cx="5940425" cy="34194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7BF9A" w14:textId="118A2ED6" w:rsidR="00233F78" w:rsidRPr="00233F78" w:rsidRDefault="00233F78" w:rsidP="00233F78"/>
    <w:p w14:paraId="01FAF96A" w14:textId="5188080A" w:rsidR="00233F78" w:rsidRDefault="00233F78" w:rsidP="00233F78">
      <w:pPr>
        <w:rPr>
          <w:noProof/>
        </w:rPr>
      </w:pPr>
      <w:r>
        <w:rPr>
          <w:noProof/>
        </w:rPr>
        <w:t>Єдини</w:t>
      </w:r>
      <w:r>
        <w:rPr>
          <w:noProof/>
        </w:rPr>
        <w:tab/>
        <w:t xml:space="preserve"> нюанс, що замість лавочок мають бути гойдалки(3штуки). Вони будуть розміщенні перпендикулярно(там, де дві лавочки стоять, а лавочок там не буде) вже існуючій великій гойдалці. Детальніше можу розповісти на захисті проекту.</w:t>
      </w:r>
    </w:p>
    <w:p w14:paraId="531945C3" w14:textId="199A0988" w:rsidR="00233F78" w:rsidRDefault="00233F78" w:rsidP="00233F78">
      <w:pPr>
        <w:tabs>
          <w:tab w:val="left" w:pos="2475"/>
        </w:tabs>
      </w:pPr>
      <w:r>
        <w:lastRenderedPageBreak/>
        <w:tab/>
      </w:r>
      <w:r>
        <w:rPr>
          <w:noProof/>
        </w:rPr>
        <w:drawing>
          <wp:inline distT="0" distB="0" distL="0" distR="0" wp14:anchorId="3D27D749" wp14:editId="50F5A15B">
            <wp:extent cx="5940425" cy="33921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C559C" w14:textId="4963AA2C" w:rsidR="00233F78" w:rsidRDefault="00233F78" w:rsidP="00233F78">
      <w:pPr>
        <w:tabs>
          <w:tab w:val="left" w:pos="2475"/>
        </w:tabs>
      </w:pPr>
    </w:p>
    <w:p w14:paraId="0F843D91" w14:textId="6AA94CC9" w:rsidR="00233F78" w:rsidRDefault="00233F78" w:rsidP="00233F78">
      <w:pPr>
        <w:tabs>
          <w:tab w:val="left" w:pos="2475"/>
        </w:tabs>
      </w:pPr>
      <w:r>
        <w:rPr>
          <w:noProof/>
        </w:rPr>
        <w:drawing>
          <wp:inline distT="0" distB="0" distL="0" distR="0" wp14:anchorId="3969082E" wp14:editId="741AAC35">
            <wp:extent cx="5940425" cy="33921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39D19" w14:textId="55B1E4E5" w:rsidR="00233F78" w:rsidRDefault="00233F78" w:rsidP="00233F78">
      <w:pPr>
        <w:tabs>
          <w:tab w:val="left" w:pos="2475"/>
        </w:tabs>
      </w:pPr>
    </w:p>
    <w:p w14:paraId="24A71476" w14:textId="38C8C297" w:rsidR="00233F78" w:rsidRDefault="00233F78" w:rsidP="00233F78">
      <w:pPr>
        <w:tabs>
          <w:tab w:val="left" w:pos="2475"/>
        </w:tabs>
      </w:pPr>
    </w:p>
    <w:p w14:paraId="08DDFEE3" w14:textId="478810BF" w:rsidR="00233F78" w:rsidRDefault="00233F78" w:rsidP="00233F78">
      <w:pPr>
        <w:tabs>
          <w:tab w:val="left" w:pos="2475"/>
        </w:tabs>
      </w:pPr>
    </w:p>
    <w:p w14:paraId="49F757C3" w14:textId="30EEAEA7" w:rsidR="00233F78" w:rsidRDefault="00233F78" w:rsidP="00233F78">
      <w:pPr>
        <w:tabs>
          <w:tab w:val="left" w:pos="2475"/>
        </w:tabs>
      </w:pPr>
    </w:p>
    <w:p w14:paraId="4FAF1C33" w14:textId="0BD9C113" w:rsidR="00233F78" w:rsidRDefault="00233F78" w:rsidP="00233F78">
      <w:pPr>
        <w:tabs>
          <w:tab w:val="left" w:pos="2475"/>
        </w:tabs>
      </w:pPr>
    </w:p>
    <w:p w14:paraId="5953ECE0" w14:textId="03B32040" w:rsidR="00233F78" w:rsidRDefault="00233F78" w:rsidP="00233F78">
      <w:pPr>
        <w:tabs>
          <w:tab w:val="left" w:pos="2475"/>
        </w:tabs>
      </w:pPr>
    </w:p>
    <w:p w14:paraId="09E8E6AF" w14:textId="3FCE6BD6" w:rsidR="00233F78" w:rsidRDefault="0010544A" w:rsidP="00233F78">
      <w:pPr>
        <w:tabs>
          <w:tab w:val="left" w:pos="2475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0544A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Технічний опис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матеріалів</w:t>
      </w:r>
      <w:r w:rsidRPr="0010544A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Babyland-12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noProof/>
        </w:rPr>
        <w:drawing>
          <wp:inline distT="0" distB="0" distL="0" distR="0" wp14:anchorId="35C20409" wp14:editId="2097835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BC0B0" w14:textId="663E14D2" w:rsidR="0010544A" w:rsidRDefault="0010544A" w:rsidP="00233F78">
      <w:pPr>
        <w:tabs>
          <w:tab w:val="left" w:pos="247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C86959F" wp14:editId="687B88DA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19F44" w14:textId="62422F1B" w:rsidR="0010544A" w:rsidRDefault="0010544A" w:rsidP="00233F78">
      <w:pPr>
        <w:tabs>
          <w:tab w:val="left" w:pos="247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Кубатура ям/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бітону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0,4х0,4х0,6 – 0,096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м.куб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одну яму(всього 8 – 0,768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~</m:t>
        </m:r>
      </m:oMath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0,8 </w:t>
      </w:r>
      <w:proofErr w:type="spellStart"/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>м.куб</w:t>
      </w:r>
      <w:proofErr w:type="spellEnd"/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арматура – </w:t>
      </w:r>
      <w:r w:rsidR="000E073E">
        <w:rPr>
          <w:rFonts w:ascii="Times New Roman" w:hAnsi="Times New Roman" w:cs="Times New Roman"/>
          <w:b/>
          <w:bCs/>
          <w:sz w:val="28"/>
          <w:szCs w:val="28"/>
        </w:rPr>
        <w:t>12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 на одну яму(всього 8 – </w:t>
      </w:r>
      <w:r w:rsidR="000E073E">
        <w:rPr>
          <w:rFonts w:ascii="Times New Roman" w:hAnsi="Times New Roman" w:cs="Times New Roman"/>
          <w:b/>
          <w:bCs/>
          <w:sz w:val="28"/>
          <w:szCs w:val="28"/>
        </w:rPr>
        <w:t>96</w:t>
      </w:r>
      <w:r>
        <w:rPr>
          <w:rFonts w:ascii="Times New Roman" w:hAnsi="Times New Roman" w:cs="Times New Roman"/>
          <w:b/>
          <w:bCs/>
          <w:sz w:val="28"/>
          <w:szCs w:val="28"/>
        </w:rPr>
        <w:t>м)</w:t>
      </w:r>
    </w:p>
    <w:p w14:paraId="0FE2BB2B" w14:textId="08331047" w:rsidR="0010544A" w:rsidRDefault="0010544A" w:rsidP="00233F78">
      <w:pPr>
        <w:tabs>
          <w:tab w:val="left" w:pos="247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2A2297BD" w14:textId="4DC79543" w:rsidR="0010544A" w:rsidRDefault="0010544A" w:rsidP="00233F78">
      <w:pPr>
        <w:tabs>
          <w:tab w:val="left" w:pos="247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Гойдалки: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9D5A7E2" wp14:editId="77B37319">
            <wp:extent cx="5934075" cy="39624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073E">
        <w:rPr>
          <w:rFonts w:ascii="Times New Roman" w:hAnsi="Times New Roman" w:cs="Times New Roman"/>
          <w:b/>
          <w:bCs/>
          <w:sz w:val="28"/>
          <w:szCs w:val="28"/>
        </w:rPr>
        <w:t>Кубатура ям/</w:t>
      </w:r>
      <w:proofErr w:type="spellStart"/>
      <w:r w:rsidR="000E073E">
        <w:rPr>
          <w:rFonts w:ascii="Times New Roman" w:hAnsi="Times New Roman" w:cs="Times New Roman"/>
          <w:b/>
          <w:bCs/>
          <w:sz w:val="28"/>
          <w:szCs w:val="28"/>
        </w:rPr>
        <w:t>бітону</w:t>
      </w:r>
      <w:proofErr w:type="spellEnd"/>
      <w:r w:rsidR="000E073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0E073E">
        <w:rPr>
          <w:rFonts w:ascii="Times New Roman" w:hAnsi="Times New Roman" w:cs="Times New Roman"/>
          <w:b/>
          <w:bCs/>
          <w:sz w:val="28"/>
          <w:szCs w:val="28"/>
        </w:rPr>
        <w:br/>
        <w:t xml:space="preserve">0,4х0,4х0,4 – 0,064 </w:t>
      </w:r>
      <w:proofErr w:type="spellStart"/>
      <w:r w:rsidR="000E073E">
        <w:rPr>
          <w:rFonts w:ascii="Times New Roman" w:hAnsi="Times New Roman" w:cs="Times New Roman"/>
          <w:b/>
          <w:bCs/>
          <w:sz w:val="28"/>
          <w:szCs w:val="28"/>
        </w:rPr>
        <w:t>м.куб</w:t>
      </w:r>
      <w:proofErr w:type="spellEnd"/>
      <w:r w:rsidR="000E073E">
        <w:rPr>
          <w:rFonts w:ascii="Times New Roman" w:hAnsi="Times New Roman" w:cs="Times New Roman"/>
          <w:b/>
          <w:bCs/>
          <w:sz w:val="28"/>
          <w:szCs w:val="28"/>
        </w:rPr>
        <w:t xml:space="preserve"> на одну яму(всього 12 – 0,768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~</m:t>
        </m:r>
      </m:oMath>
      <w:r w:rsidR="000E073E">
        <w:rPr>
          <w:rFonts w:ascii="Times New Roman" w:eastAsiaTheme="minorEastAsia" w:hAnsi="Times New Roman" w:cs="Times New Roman"/>
          <w:b/>
          <w:bCs/>
          <w:sz w:val="28"/>
          <w:szCs w:val="28"/>
        </w:rPr>
        <w:t>0,</w:t>
      </w:r>
      <w:r w:rsidR="000E073E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8 </w:t>
      </w:r>
      <w:proofErr w:type="spellStart"/>
      <w:r w:rsidR="000E073E">
        <w:rPr>
          <w:rFonts w:ascii="Times New Roman" w:eastAsiaTheme="minorEastAsia" w:hAnsi="Times New Roman" w:cs="Times New Roman"/>
          <w:b/>
          <w:bCs/>
          <w:sz w:val="28"/>
          <w:szCs w:val="28"/>
        </w:rPr>
        <w:t>м.куб</w:t>
      </w:r>
      <w:proofErr w:type="spellEnd"/>
      <w:r w:rsidR="000E073E">
        <w:rPr>
          <w:rFonts w:ascii="Times New Roman" w:eastAsiaTheme="minorEastAsia" w:hAnsi="Times New Roman" w:cs="Times New Roman"/>
          <w:b/>
          <w:bCs/>
          <w:sz w:val="28"/>
          <w:szCs w:val="28"/>
        </w:rPr>
        <w:t>)</w:t>
      </w:r>
      <w:r w:rsidR="000E073E">
        <w:rPr>
          <w:rFonts w:ascii="Times New Roman" w:eastAsiaTheme="minorEastAsia" w:hAnsi="Times New Roman" w:cs="Times New Roman"/>
          <w:b/>
          <w:bCs/>
          <w:sz w:val="28"/>
          <w:szCs w:val="28"/>
        </w:rPr>
        <w:br/>
      </w:r>
      <w:r w:rsidR="000E073E">
        <w:rPr>
          <w:rFonts w:ascii="Times New Roman" w:hAnsi="Times New Roman" w:cs="Times New Roman"/>
          <w:b/>
          <w:bCs/>
          <w:sz w:val="28"/>
          <w:szCs w:val="28"/>
        </w:rPr>
        <w:t>арматура - 12</w:t>
      </w:r>
      <w:r w:rsidR="000E073E">
        <w:rPr>
          <w:rFonts w:ascii="Times New Roman" w:hAnsi="Times New Roman" w:cs="Times New Roman"/>
          <w:b/>
          <w:bCs/>
          <w:sz w:val="28"/>
          <w:szCs w:val="28"/>
        </w:rPr>
        <w:t>м на одну яму(всього 8 – 96м)</w:t>
      </w:r>
      <w:r w:rsidR="00B06349">
        <w:rPr>
          <w:rFonts w:ascii="Times New Roman" w:hAnsi="Times New Roman" w:cs="Times New Roman"/>
          <w:b/>
          <w:bCs/>
          <w:sz w:val="28"/>
          <w:szCs w:val="28"/>
        </w:rPr>
        <w:br/>
        <w:t>траншея(0,5 глибина) - 2,2м (всього 6 – 13,2м)</w:t>
      </w:r>
    </w:p>
    <w:p w14:paraId="7CB5F990" w14:textId="6C33FB6D" w:rsidR="00B06349" w:rsidRDefault="00B06349" w:rsidP="00233F78">
      <w:pPr>
        <w:tabs>
          <w:tab w:val="left" w:pos="247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21417704" w14:textId="27E97E55" w:rsidR="00B06349" w:rsidRDefault="00B06349" w:rsidP="00233F78">
      <w:pPr>
        <w:tabs>
          <w:tab w:val="left" w:pos="2475"/>
        </w:tabs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Лавочка «Парк»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B11B95F" wp14:editId="0D3D2D44">
            <wp:extent cx="5934075" cy="59340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05DC4" w14:textId="7D0791C9" w:rsidR="00B06349" w:rsidRDefault="00B06349" w:rsidP="00B06349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Кубатура ям/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бітону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8B58B84" w14:textId="1084DFBE" w:rsidR="00DC3DC5" w:rsidRDefault="00DC3DC5" w:rsidP="00DC3DC5">
      <w:pPr>
        <w:tabs>
          <w:tab w:val="left" w:pos="247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DC3DC5">
        <w:rPr>
          <w:rFonts w:ascii="Times New Roman" w:hAnsi="Times New Roman" w:cs="Times New Roman"/>
          <w:b/>
          <w:bCs/>
          <w:sz w:val="28"/>
          <w:szCs w:val="28"/>
        </w:rPr>
        <w:t xml:space="preserve">0,5х0,3х0,3 – 0,045 </w:t>
      </w:r>
      <w:proofErr w:type="spellStart"/>
      <w:r w:rsidRPr="00DC3DC5">
        <w:rPr>
          <w:rFonts w:ascii="Times New Roman" w:hAnsi="Times New Roman" w:cs="Times New Roman"/>
          <w:b/>
          <w:bCs/>
          <w:sz w:val="28"/>
          <w:szCs w:val="28"/>
        </w:rPr>
        <w:t>м.куб</w:t>
      </w:r>
      <w:proofErr w:type="spellEnd"/>
      <w:r w:rsidRPr="00DC3DC5">
        <w:rPr>
          <w:rFonts w:ascii="Times New Roman" w:hAnsi="Times New Roman" w:cs="Times New Roman"/>
          <w:b/>
          <w:bCs/>
          <w:sz w:val="28"/>
          <w:szCs w:val="28"/>
        </w:rPr>
        <w:t xml:space="preserve"> на одну яму(всього 40 – 1,8 </w:t>
      </w:r>
      <w:proofErr w:type="spellStart"/>
      <w:r w:rsidRPr="00DC3DC5">
        <w:rPr>
          <w:rFonts w:ascii="Times New Roman" w:hAnsi="Times New Roman" w:cs="Times New Roman"/>
          <w:b/>
          <w:bCs/>
          <w:sz w:val="28"/>
          <w:szCs w:val="28"/>
        </w:rPr>
        <w:t>м.куб</w:t>
      </w:r>
      <w:proofErr w:type="spellEnd"/>
      <w:r w:rsidRPr="00DC3DC5">
        <w:rPr>
          <w:rFonts w:ascii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арматура – 1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 на одну яму(всього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40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bCs/>
          <w:sz w:val="28"/>
          <w:szCs w:val="28"/>
        </w:rPr>
        <w:t>400</w:t>
      </w:r>
      <w:r>
        <w:rPr>
          <w:rFonts w:ascii="Times New Roman" w:hAnsi="Times New Roman" w:cs="Times New Roman"/>
          <w:b/>
          <w:bCs/>
          <w:sz w:val="28"/>
          <w:szCs w:val="28"/>
        </w:rPr>
        <w:t>м)</w:t>
      </w:r>
    </w:p>
    <w:p w14:paraId="5DD6FDED" w14:textId="47B639F8" w:rsidR="00B06349" w:rsidRPr="00DC3DC5" w:rsidRDefault="00B06349" w:rsidP="00B06349">
      <w:pPr>
        <w:tabs>
          <w:tab w:val="left" w:pos="313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06349" w:rsidRPr="00DC3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51F18B" w14:textId="77777777" w:rsidR="00961266" w:rsidRDefault="00961266" w:rsidP="00233F78">
      <w:pPr>
        <w:spacing w:after="0" w:line="240" w:lineRule="auto"/>
      </w:pPr>
      <w:r>
        <w:separator/>
      </w:r>
    </w:p>
  </w:endnote>
  <w:endnote w:type="continuationSeparator" w:id="0">
    <w:p w14:paraId="4401EF26" w14:textId="77777777" w:rsidR="00961266" w:rsidRDefault="00961266" w:rsidP="00233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E34D6C" w14:textId="77777777" w:rsidR="00961266" w:rsidRDefault="00961266" w:rsidP="00233F78">
      <w:pPr>
        <w:spacing w:after="0" w:line="240" w:lineRule="auto"/>
      </w:pPr>
      <w:r>
        <w:separator/>
      </w:r>
    </w:p>
  </w:footnote>
  <w:footnote w:type="continuationSeparator" w:id="0">
    <w:p w14:paraId="426053DA" w14:textId="77777777" w:rsidR="00961266" w:rsidRDefault="00961266" w:rsidP="00233F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3AD"/>
    <w:rsid w:val="000E073E"/>
    <w:rsid w:val="0010544A"/>
    <w:rsid w:val="00233F78"/>
    <w:rsid w:val="005963AD"/>
    <w:rsid w:val="00961266"/>
    <w:rsid w:val="00B06349"/>
    <w:rsid w:val="00DC3DC5"/>
    <w:rsid w:val="00E9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0F2E9"/>
  <w15:chartTrackingRefBased/>
  <w15:docId w15:val="{82F70B6A-4114-48A9-B83D-86A3FA141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3F78"/>
    <w:rPr>
      <w:lang w:val="uk-UA"/>
    </w:rPr>
  </w:style>
  <w:style w:type="paragraph" w:styleId="a5">
    <w:name w:val="footer"/>
    <w:basedOn w:val="a"/>
    <w:link w:val="a6"/>
    <w:uiPriority w:val="99"/>
    <w:unhideWhenUsed/>
    <w:rsid w:val="00233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3F78"/>
    <w:rPr>
      <w:lang w:val="uk-UA"/>
    </w:rPr>
  </w:style>
  <w:style w:type="character" w:styleId="a7">
    <w:name w:val="Placeholder Text"/>
    <w:basedOn w:val="a0"/>
    <w:uiPriority w:val="99"/>
    <w:semiHidden/>
    <w:rsid w:val="001054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FBA8B-7D06-4784-A959-F361C9442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Липа Богдан Олексійович</dc:creator>
  <cp:keywords/>
  <dc:description/>
  <cp:lastModifiedBy>Липа Богдан Олексійович</cp:lastModifiedBy>
  <cp:revision>2</cp:revision>
  <dcterms:created xsi:type="dcterms:W3CDTF">2020-09-14T07:46:00Z</dcterms:created>
  <dcterms:modified xsi:type="dcterms:W3CDTF">2020-09-14T08:39:00Z</dcterms:modified>
</cp:coreProperties>
</file>